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129E4" w14:textId="77777777" w:rsidR="009758A3" w:rsidRPr="00973E08" w:rsidRDefault="009758A3" w:rsidP="00975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9758A3" w:rsidRPr="009758A3" w14:paraId="13336E23" w14:textId="77777777" w:rsidTr="009758A3">
        <w:trPr>
          <w:trHeight w:val="860"/>
          <w:tblCellSpacing w:w="15" w:type="dxa"/>
        </w:trPr>
        <w:tc>
          <w:tcPr>
            <w:tcW w:w="0" w:type="auto"/>
            <w:shd w:val="clear" w:color="auto" w:fill="ED7D31"/>
            <w:vAlign w:val="center"/>
            <w:hideMark/>
          </w:tcPr>
          <w:p w14:paraId="7D1113D9" w14:textId="77777777" w:rsidR="009758A3" w:rsidRPr="009758A3" w:rsidRDefault="009758A3" w:rsidP="009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14E365" w14:textId="77777777" w:rsidR="009758A3" w:rsidRPr="009758A3" w:rsidRDefault="009758A3" w:rsidP="009758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2273"/>
        <w:gridCol w:w="3624"/>
      </w:tblGrid>
      <w:tr w:rsidR="009758A3" w:rsidRPr="009758A3" w14:paraId="103BBE17" w14:textId="77777777" w:rsidTr="00EF00D9">
        <w:trPr>
          <w:trHeight w:val="283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76479C0" w14:textId="77777777" w:rsidR="009758A3" w:rsidRPr="009758A3" w:rsidRDefault="009758A3" w:rsidP="009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shd w:val="clear" w:color="auto" w:fill="FFFFFF"/>
            <w:vAlign w:val="center"/>
            <w:hideMark/>
          </w:tcPr>
          <w:p w14:paraId="249F8F59" w14:textId="77777777" w:rsidR="009758A3" w:rsidRPr="009758A3" w:rsidRDefault="009758A3" w:rsidP="009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9" w:type="dxa"/>
            <w:shd w:val="clear" w:color="auto" w:fill="FFFFFF"/>
            <w:vAlign w:val="center"/>
            <w:hideMark/>
          </w:tcPr>
          <w:p w14:paraId="184AFF95" w14:textId="77777777" w:rsidR="009758A3" w:rsidRPr="009758A3" w:rsidRDefault="009758A3" w:rsidP="009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8A3" w:rsidRPr="009758A3" w14:paraId="46E9B02E" w14:textId="77777777" w:rsidTr="00EF00D9">
        <w:trPr>
          <w:trHeight w:val="777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EF82C5B" w14:textId="77777777" w:rsidR="009758A3" w:rsidRPr="009758A3" w:rsidRDefault="009758A3" w:rsidP="0097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130"/>
                <w:sz w:val="24"/>
                <w:szCs w:val="24"/>
                <w:lang w:eastAsia="ru-RU"/>
              </w:rPr>
            </w:pPr>
            <w:r w:rsidRPr="009758A3">
              <w:rPr>
                <w:noProof/>
              </w:rPr>
              <w:drawing>
                <wp:inline distT="0" distB="0" distL="0" distR="0" wp14:anchorId="0AC7709A" wp14:editId="20376A89">
                  <wp:extent cx="1165860" cy="152400"/>
                  <wp:effectExtent l="0" t="0" r="0" b="0"/>
                  <wp:docPr id="4" name="Рисунок 4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  <w:shd w:val="clear" w:color="auto" w:fill="FFFFFF"/>
            <w:vAlign w:val="center"/>
            <w:hideMark/>
          </w:tcPr>
          <w:p w14:paraId="71CA7B25" w14:textId="77777777" w:rsidR="009758A3" w:rsidRPr="009758A3" w:rsidRDefault="009758A3" w:rsidP="0097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130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vMerge w:val="restart"/>
            <w:shd w:val="clear" w:color="auto" w:fill="FFFFFF"/>
            <w:tcMar>
              <w:top w:w="15" w:type="dxa"/>
              <w:left w:w="2160" w:type="dxa"/>
              <w:bottom w:w="15" w:type="dxa"/>
              <w:right w:w="15" w:type="dxa"/>
            </w:tcMar>
            <w:vAlign w:val="center"/>
            <w:hideMark/>
          </w:tcPr>
          <w:p w14:paraId="7FE31D58" w14:textId="77777777" w:rsidR="009758A3" w:rsidRPr="009758A3" w:rsidRDefault="009758A3" w:rsidP="0097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130"/>
                <w:sz w:val="24"/>
                <w:szCs w:val="24"/>
                <w:lang w:eastAsia="ru-RU"/>
              </w:rPr>
            </w:pPr>
            <w:r w:rsidRPr="009758A3">
              <w:rPr>
                <w:noProof/>
              </w:rPr>
              <w:drawing>
                <wp:inline distT="0" distB="0" distL="0" distR="0" wp14:anchorId="08FED227" wp14:editId="32D0E77A">
                  <wp:extent cx="845820" cy="944880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8A3" w:rsidRPr="009758A3" w14:paraId="520C8B8B" w14:textId="77777777" w:rsidTr="00EF00D9">
        <w:trPr>
          <w:trHeight w:val="727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E18AE41" w14:textId="77777777" w:rsidR="009758A3" w:rsidRPr="009758A3" w:rsidRDefault="009758A3" w:rsidP="0097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130"/>
                <w:sz w:val="24"/>
                <w:szCs w:val="24"/>
                <w:lang w:eastAsia="ru-RU"/>
              </w:rPr>
            </w:pPr>
            <w:r w:rsidRPr="009758A3">
              <w:rPr>
                <w:noProof/>
              </w:rPr>
              <w:drawing>
                <wp:inline distT="0" distB="0" distL="0" distR="0" wp14:anchorId="134D0DD6" wp14:editId="0E188E68">
                  <wp:extent cx="601980" cy="182880"/>
                  <wp:effectExtent l="0" t="0" r="7620" b="7620"/>
                  <wp:docPr id="2" name="Рисунок 2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  <w:shd w:val="clear" w:color="auto" w:fill="FFFFFF"/>
            <w:vAlign w:val="center"/>
            <w:hideMark/>
          </w:tcPr>
          <w:p w14:paraId="63E1A969" w14:textId="77777777" w:rsidR="009758A3" w:rsidRPr="009758A3" w:rsidRDefault="009758A3" w:rsidP="0097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130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vMerge/>
            <w:shd w:val="clear" w:color="auto" w:fill="FFFFFF"/>
            <w:vAlign w:val="center"/>
            <w:hideMark/>
          </w:tcPr>
          <w:p w14:paraId="632D0B04" w14:textId="77777777" w:rsidR="009758A3" w:rsidRPr="009758A3" w:rsidRDefault="009758A3" w:rsidP="0097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130"/>
                <w:sz w:val="24"/>
                <w:szCs w:val="24"/>
                <w:lang w:eastAsia="ru-RU"/>
              </w:rPr>
            </w:pPr>
          </w:p>
        </w:tc>
      </w:tr>
    </w:tbl>
    <w:p w14:paraId="46522D56" w14:textId="77777777" w:rsidR="009758A3" w:rsidRPr="009758A3" w:rsidRDefault="009758A3" w:rsidP="009758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F154E47" w14:textId="77777777" w:rsidR="009758A3" w:rsidRPr="009758A3" w:rsidRDefault="009758A3" w:rsidP="009758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6BB12F46" w14:textId="77777777" w:rsidR="009758A3" w:rsidRPr="009758A3" w:rsidRDefault="009758A3" w:rsidP="009758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9758A3" w:rsidRPr="009758A3" w14:paraId="356A399E" w14:textId="77777777" w:rsidTr="00EF00D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EEAA51F" w14:textId="77777777" w:rsidR="00D177B7" w:rsidRDefault="00D177B7" w:rsidP="0089208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4FA6805" w14:textId="63E0391F" w:rsidR="00C8012B" w:rsidRPr="00973E08" w:rsidRDefault="00D177B7" w:rsidP="00590FBD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color w:val="202124"/>
              </w:rPr>
            </w:pPr>
            <w:r w:rsidRPr="00C8012B">
              <w:rPr>
                <w:rFonts w:ascii="Arial CYR" w:hAnsi="Arial CYR" w:cs="Arial CYR"/>
                <w:color w:val="505050"/>
                <w:sz w:val="24"/>
                <w:szCs w:val="24"/>
                <w:bdr w:val="none" w:sz="0" w:space="0" w:color="auto" w:frame="1"/>
              </w:rPr>
              <w:t>Дорогие и уважаемые исследователи, преподаватели, студенты и библиотекари</w:t>
            </w:r>
            <w:r w:rsidR="003E6969">
              <w:rPr>
                <w:rFonts w:ascii="Arial CYR" w:hAnsi="Arial CYR" w:cs="Arial CYR"/>
                <w:color w:val="50505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937D51" w:rsidRPr="00C8012B">
              <w:rPr>
                <w:rFonts w:ascii="Arial CYR" w:hAnsi="Arial CYR" w:cs="Arial CYR"/>
                <w:color w:val="505050"/>
                <w:sz w:val="24"/>
                <w:szCs w:val="24"/>
                <w:bdr w:val="none" w:sz="0" w:space="0" w:color="auto" w:frame="1"/>
              </w:rPr>
              <w:t>Казахского Национального Аграрного</w:t>
            </w:r>
            <w:r w:rsidR="00937D51" w:rsidRPr="00870DF5">
              <w:rPr>
                <w:rFonts w:ascii="Arial CYR" w:hAnsi="Arial CYR" w:cs="Arial CYR"/>
                <w:color w:val="505050"/>
                <w:sz w:val="24"/>
                <w:szCs w:val="24"/>
                <w:bdr w:val="none" w:sz="0" w:space="0" w:color="auto" w:frame="1"/>
              </w:rPr>
              <w:t> Исследовательск</w:t>
            </w:r>
            <w:r w:rsidR="00937D51" w:rsidRPr="00C8012B">
              <w:rPr>
                <w:rFonts w:ascii="Arial CYR" w:hAnsi="Arial CYR" w:cs="Arial CYR"/>
                <w:color w:val="505050"/>
                <w:sz w:val="24"/>
                <w:szCs w:val="24"/>
                <w:bdr w:val="none" w:sz="0" w:space="0" w:color="auto" w:frame="1"/>
              </w:rPr>
              <w:t>ого</w:t>
            </w:r>
            <w:r w:rsidR="00937D51" w:rsidRPr="00870DF5">
              <w:rPr>
                <w:rFonts w:ascii="Arial CYR" w:hAnsi="Arial CYR" w:cs="Arial CYR"/>
                <w:color w:val="505050"/>
                <w:sz w:val="24"/>
                <w:szCs w:val="24"/>
                <w:bdr w:val="none" w:sz="0" w:space="0" w:color="auto" w:frame="1"/>
              </w:rPr>
              <w:t> </w:t>
            </w:r>
            <w:r w:rsidR="00937D51" w:rsidRPr="00C8012B">
              <w:rPr>
                <w:rFonts w:ascii="Arial CYR" w:hAnsi="Arial CYR" w:cs="Arial CYR"/>
                <w:color w:val="505050"/>
                <w:sz w:val="24"/>
                <w:szCs w:val="24"/>
                <w:bdr w:val="none" w:sz="0" w:space="0" w:color="auto" w:frame="1"/>
              </w:rPr>
              <w:t>Университета</w:t>
            </w:r>
            <w:r w:rsidRPr="00C8012B">
              <w:rPr>
                <w:rFonts w:ascii="Arial CYR" w:hAnsi="Arial CYR" w:cs="Arial CYR"/>
                <w:color w:val="505050"/>
                <w:sz w:val="24"/>
                <w:szCs w:val="24"/>
                <w:bdr w:val="none" w:sz="0" w:space="0" w:color="auto" w:frame="1"/>
              </w:rPr>
              <w:t>!</w:t>
            </w:r>
          </w:p>
          <w:p w14:paraId="2FF1CB8E" w14:textId="77777777" w:rsidR="00D177B7" w:rsidRDefault="00D177B7" w:rsidP="0089208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AA04438" w14:textId="6FF7260B" w:rsidR="009758A3" w:rsidRDefault="009758A3" w:rsidP="0089208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758A3">
              <w:rPr>
                <w:rFonts w:ascii="Arial CYR" w:eastAsia="Times New Roman" w:hAnsi="Arial CYR" w:cs="Arial CYR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Мы приглашаем Вас на </w:t>
            </w:r>
            <w:r w:rsidR="0047089E">
              <w:rPr>
                <w:rFonts w:ascii="Arial CYR" w:eastAsia="Times New Roman" w:hAnsi="Arial CYR" w:cs="Arial CYR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сем</w:t>
            </w:r>
            <w:r w:rsidRPr="009758A3">
              <w:rPr>
                <w:rFonts w:ascii="Arial CYR" w:eastAsia="Times New Roman" w:hAnsi="Arial CYR" w:cs="Arial CYR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инары от </w:t>
            </w:r>
            <w:r w:rsidR="00DD0DA3">
              <w:rPr>
                <w:rFonts w:ascii="Arial CYR" w:eastAsia="Times New Roman" w:hAnsi="Arial CYR" w:cs="Arial CYR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команды </w:t>
            </w:r>
            <w:r w:rsidRPr="009758A3"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Elsevier </w:t>
            </w:r>
            <w:r w:rsidRPr="009758A3">
              <w:rPr>
                <w:rFonts w:ascii="Arial CYR" w:eastAsia="Times New Roman" w:hAnsi="Arial CYR" w:cs="Arial CYR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Центральная Азия</w:t>
            </w:r>
            <w:r w:rsidR="00176821" w:rsidRPr="00176821">
              <w:rPr>
                <w:rFonts w:ascii="Arial CYR" w:eastAsia="Times New Roman" w:hAnsi="Arial CYR" w:cs="Arial CYR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176821">
              <w:rPr>
                <w:rFonts w:ascii="Arial CYR" w:eastAsia="Times New Roman" w:hAnsi="Arial CYR" w:cs="Arial CYR"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  <w:t>и Азербайджан</w:t>
            </w:r>
            <w:r w:rsidR="0047089E">
              <w:rPr>
                <w:rFonts w:ascii="Arial CYR" w:eastAsia="Times New Roman" w:hAnsi="Arial CYR" w:cs="Arial CYR"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  <w:t>,</w:t>
            </w:r>
            <w:r w:rsidR="00EA2256" w:rsidRPr="00EA2256">
              <w:rPr>
                <w:rFonts w:ascii="Arial CYR" w:eastAsia="Times New Roman" w:hAnsi="Arial CYR" w:cs="Arial CYR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EA2256">
              <w:rPr>
                <w:rFonts w:ascii="Arial CYR" w:eastAsia="Times New Roman" w:hAnsi="Arial CYR" w:cs="Arial CYR"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  <w:t>в кот</w:t>
            </w:r>
            <w:r w:rsidR="0047089E">
              <w:rPr>
                <w:rFonts w:ascii="Arial CYR" w:eastAsia="Times New Roman" w:hAnsi="Arial CYR" w:cs="Arial CYR"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  <w:t>о</w:t>
            </w:r>
            <w:r w:rsidR="00EA2256">
              <w:rPr>
                <w:rFonts w:ascii="Arial CYR" w:eastAsia="Times New Roman" w:hAnsi="Arial CYR" w:cs="Arial CYR"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  <w:t>рых мы ответим на вопросы исследователей по публикациям статей и выборе журнала.</w:t>
            </w:r>
          </w:p>
          <w:p w14:paraId="1CDC12A9" w14:textId="3027F9FD" w:rsidR="00FA003D" w:rsidRDefault="00FA003D" w:rsidP="00EF00D9">
            <w:pPr>
              <w:spacing w:after="0" w:line="240" w:lineRule="auto"/>
              <w:rPr>
                <w:rFonts w:ascii="Arial CYR" w:eastAsia="Times New Roman" w:hAnsi="Arial CYR" w:cs="Arial CYR"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53"/>
              <w:gridCol w:w="4453"/>
            </w:tblGrid>
            <w:tr w:rsidR="00366C85" w14:paraId="2DB2714D" w14:textId="77777777" w:rsidTr="00366C85">
              <w:tc>
                <w:tcPr>
                  <w:tcW w:w="4453" w:type="dxa"/>
                </w:tcPr>
                <w:p w14:paraId="5A13CD94" w14:textId="04093819" w:rsidR="00366C85" w:rsidRDefault="00366C85" w:rsidP="00366C85">
                  <w:pPr>
                    <w:pStyle w:val="a8"/>
                    <w:shd w:val="clear" w:color="auto" w:fill="FFFFFF"/>
                    <w:spacing w:before="0" w:beforeAutospacing="0" w:after="160" w:afterAutospacing="0" w:line="239" w:lineRule="atLeast"/>
                    <w:rPr>
                      <w:rFonts w:ascii="Arial CYR" w:hAnsi="Arial CYR" w:cs="Arial CYR"/>
                      <w:b/>
                      <w:color w:val="505050"/>
                      <w:bdr w:val="none" w:sz="0" w:space="0" w:color="auto" w:frame="1"/>
                      <w:lang w:val="kk-KZ"/>
                    </w:rPr>
                  </w:pPr>
                  <w:r w:rsidRPr="00366C85">
                    <w:rPr>
                      <w:rFonts w:ascii="Arial CYR" w:hAnsi="Arial CYR" w:cs="Arial CYR"/>
                      <w:b/>
                      <w:color w:val="505050"/>
                      <w:bdr w:val="none" w:sz="0" w:space="0" w:color="auto" w:frame="1"/>
                      <w:lang w:val="kk-KZ"/>
                    </w:rPr>
                    <w:t>Тренер</w:t>
                  </w:r>
                  <w:r w:rsidR="00C15D81">
                    <w:rPr>
                      <w:rFonts w:ascii="Arial CYR" w:hAnsi="Arial CYR" w:cs="Arial CYR"/>
                      <w:b/>
                      <w:color w:val="505050"/>
                      <w:bdr w:val="none" w:sz="0" w:space="0" w:color="auto" w:frame="1"/>
                      <w:lang w:val="kk-KZ"/>
                    </w:rPr>
                    <w:t>:</w:t>
                  </w:r>
                </w:p>
                <w:p w14:paraId="75687CC8" w14:textId="0BBB3871" w:rsidR="00366C85" w:rsidRPr="00D844D5" w:rsidRDefault="00366C85" w:rsidP="00366C85">
                  <w:pPr>
                    <w:pStyle w:val="a8"/>
                    <w:shd w:val="clear" w:color="auto" w:fill="FFFFFF"/>
                    <w:spacing w:before="0" w:beforeAutospacing="0" w:after="160" w:afterAutospacing="0" w:line="239" w:lineRule="atLeast"/>
                    <w:rPr>
                      <w:rFonts w:ascii="Arial CYR" w:hAnsi="Arial CYR" w:cs="Arial CYR"/>
                      <w:color w:val="505050"/>
                      <w:bdr w:val="none" w:sz="0" w:space="0" w:color="auto" w:frame="1"/>
                    </w:rPr>
                  </w:pPr>
                  <w:r w:rsidRPr="00366C85">
                    <w:rPr>
                      <w:rFonts w:ascii="Arial CYR" w:hAnsi="Arial CYR" w:cs="Arial CYR"/>
                      <w:b/>
                      <w:i/>
                      <w:color w:val="505050"/>
                      <w:bdr w:val="none" w:sz="0" w:space="0" w:color="auto" w:frame="1"/>
                      <w:lang w:val="kk-KZ"/>
                    </w:rPr>
                    <w:t>А</w:t>
                  </w:r>
                  <w:r w:rsidR="000033F3">
                    <w:rPr>
                      <w:rFonts w:ascii="Arial CYR" w:hAnsi="Arial CYR" w:cs="Arial CYR"/>
                      <w:b/>
                      <w:i/>
                      <w:color w:val="505050"/>
                      <w:bdr w:val="none" w:sz="0" w:space="0" w:color="auto" w:frame="1"/>
                    </w:rPr>
                    <w:t>й</w:t>
                  </w:r>
                  <w:r w:rsidRPr="00366C85">
                    <w:rPr>
                      <w:rFonts w:ascii="Arial CYR" w:hAnsi="Arial CYR" w:cs="Arial CYR"/>
                      <w:b/>
                      <w:i/>
                      <w:color w:val="505050"/>
                      <w:bdr w:val="none" w:sz="0" w:space="0" w:color="auto" w:frame="1"/>
                      <w:lang w:val="kk-KZ"/>
                    </w:rPr>
                    <w:t>жан Салимжанова</w:t>
                  </w:r>
                  <w:r w:rsidRPr="00D844D5">
                    <w:rPr>
                      <w:rFonts w:ascii="Arial CYR" w:hAnsi="Arial CYR" w:cs="Arial CYR"/>
                      <w:color w:val="505050"/>
                      <w:bdr w:val="none" w:sz="0" w:space="0" w:color="auto" w:frame="1"/>
                    </w:rPr>
                    <w:t xml:space="preserve">, </w:t>
                  </w:r>
                  <w:r>
                    <w:rPr>
                      <w:rFonts w:ascii="Arial CYR" w:hAnsi="Arial CYR" w:cs="Arial CYR"/>
                      <w:color w:val="505050"/>
                      <w:bdr w:val="none" w:sz="0" w:space="0" w:color="auto" w:frame="1"/>
                      <w:lang w:val="en-US"/>
                    </w:rPr>
                    <w:t>PhD</w:t>
                  </w:r>
                  <w:r w:rsidRPr="00EF00D9">
                    <w:rPr>
                      <w:rFonts w:ascii="Arial CYR" w:hAnsi="Arial CYR" w:cs="Arial CYR"/>
                      <w:color w:val="505050"/>
                      <w:bdr w:val="none" w:sz="0" w:space="0" w:color="auto" w:frame="1"/>
                    </w:rPr>
                    <w:t xml:space="preserve"> </w:t>
                  </w:r>
                  <w:r>
                    <w:rPr>
                      <w:rFonts w:ascii="Arial CYR" w:hAnsi="Arial CYR" w:cs="Arial CYR"/>
                      <w:color w:val="505050"/>
                      <w:bdr w:val="none" w:sz="0" w:space="0" w:color="auto" w:frame="1"/>
                      <w:lang w:val="kk-KZ"/>
                    </w:rPr>
                    <w:t>кандидат</w:t>
                  </w:r>
                  <w:r w:rsidRPr="00EF00D9">
                    <w:rPr>
                      <w:rFonts w:ascii="Arial CYR" w:hAnsi="Arial CYR" w:cs="Arial CYR"/>
                      <w:color w:val="505050"/>
                      <w:bdr w:val="none" w:sz="0" w:space="0" w:color="auto" w:frame="1"/>
                      <w:lang w:val="kk-KZ"/>
                    </w:rPr>
                    <w:t xml:space="preserve"> -  </w:t>
                  </w:r>
                  <w:r>
                    <w:rPr>
                      <w:rFonts w:ascii="Arial CYR" w:hAnsi="Arial CYR" w:cs="Arial CYR"/>
                      <w:color w:val="505050"/>
                      <w:bdr w:val="none" w:sz="0" w:space="0" w:color="auto" w:frame="1"/>
                    </w:rPr>
                    <w:t>Тренер</w:t>
                  </w:r>
                  <w:r w:rsidRPr="00EF00D9">
                    <w:rPr>
                      <w:rFonts w:ascii="Arial CYR" w:hAnsi="Arial CYR" w:cs="Arial CYR"/>
                      <w:color w:val="505050"/>
                      <w:bdr w:val="none" w:sz="0" w:space="0" w:color="auto" w:frame="1"/>
                      <w:lang w:val="kk-KZ"/>
                    </w:rPr>
                    <w:t xml:space="preserve"> по Центальной Азии и Азейрбайджану </w:t>
                  </w:r>
                </w:p>
                <w:p w14:paraId="4487FDF7" w14:textId="7FD16FBD" w:rsidR="00366C85" w:rsidRDefault="00366C85" w:rsidP="00366C85">
                  <w:pPr>
                    <w:pStyle w:val="a8"/>
                    <w:shd w:val="clear" w:color="auto" w:fill="FFFFFF"/>
                    <w:spacing w:before="0" w:beforeAutospacing="0" w:after="160" w:afterAutospacing="0" w:line="239" w:lineRule="atLeast"/>
                    <w:rPr>
                      <w:rFonts w:ascii="Arial CYR" w:hAnsi="Arial CYR" w:cs="Arial CYR"/>
                      <w:color w:val="505050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Arial CYR" w:hAnsi="Arial CYR" w:cs="Arial CYR"/>
                      <w:color w:val="505050"/>
                      <w:bdr w:val="none" w:sz="0" w:space="0" w:color="auto" w:frame="1"/>
                    </w:rPr>
                    <w:t>Айжан</w:t>
                  </w:r>
                  <w:r w:rsidRPr="00EF00D9">
                    <w:rPr>
                      <w:rFonts w:ascii="Arial CYR" w:hAnsi="Arial CYR" w:cs="Arial CYR"/>
                      <w:color w:val="505050"/>
                      <w:bdr w:val="none" w:sz="0" w:space="0" w:color="auto" w:frame="1"/>
                      <w:lang w:val="kk-KZ"/>
                    </w:rPr>
                    <w:t xml:space="preserve"> имеет опыт в</w:t>
                  </w:r>
                  <w:r>
                    <w:rPr>
                      <w:rFonts w:ascii="Arial CYR" w:hAnsi="Arial CYR" w:cs="Arial CYR"/>
                      <w:color w:val="505050"/>
                      <w:bdr w:val="none" w:sz="0" w:space="0" w:color="auto" w:frame="1"/>
                      <w:lang w:val="kk-KZ"/>
                    </w:rPr>
                    <w:t xml:space="preserve"> исследованиях в области</w:t>
                  </w:r>
                  <w:r w:rsidRPr="00EF00D9">
                    <w:rPr>
                      <w:rFonts w:ascii="Arial CYR" w:hAnsi="Arial CYR" w:cs="Arial CYR"/>
                      <w:color w:val="505050"/>
                      <w:bdr w:val="none" w:sz="0" w:space="0" w:color="auto" w:frame="1"/>
                      <w:lang w:val="kk-KZ"/>
                    </w:rPr>
                    <w:t xml:space="preserve"> </w:t>
                  </w:r>
                  <w:r>
                    <w:rPr>
                      <w:rFonts w:ascii="Arial CYR" w:hAnsi="Arial CYR" w:cs="Arial CYR"/>
                      <w:color w:val="505050"/>
                      <w:bdr w:val="none" w:sz="0" w:space="0" w:color="auto" w:frame="1"/>
                      <w:lang w:val="kk-KZ"/>
                    </w:rPr>
                    <w:t>гендерной экономики</w:t>
                  </w:r>
                  <w:r w:rsidRPr="00EF00D9">
                    <w:rPr>
                      <w:rFonts w:ascii="Arial CYR" w:hAnsi="Arial CYR" w:cs="Arial CYR"/>
                      <w:color w:val="505050"/>
                      <w:bdr w:val="none" w:sz="0" w:space="0" w:color="auto" w:frame="1"/>
                      <w:lang w:val="kk-KZ"/>
                    </w:rPr>
                    <w:t xml:space="preserve">, </w:t>
                  </w:r>
                  <w:r>
                    <w:rPr>
                      <w:rFonts w:ascii="Arial CYR" w:hAnsi="Arial CYR" w:cs="Arial CYR"/>
                      <w:color w:val="505050"/>
                      <w:bdr w:val="none" w:sz="0" w:space="0" w:color="auto" w:frame="1"/>
                      <w:lang w:val="kk-KZ"/>
                    </w:rPr>
                    <w:t>неоплачиваемого домашнего труда и экономики домохозяйств</w:t>
                  </w:r>
                  <w:r w:rsidRPr="00EF00D9">
                    <w:rPr>
                      <w:rFonts w:ascii="Arial CYR" w:hAnsi="Arial CYR" w:cs="Arial CYR"/>
                      <w:color w:val="505050"/>
                      <w:bdr w:val="none" w:sz="0" w:space="0" w:color="auto" w:frame="1"/>
                      <w:lang w:val="kk-KZ"/>
                    </w:rPr>
                    <w:t xml:space="preserve">. </w:t>
                  </w:r>
                </w:p>
                <w:p w14:paraId="1B165B4B" w14:textId="77777777" w:rsidR="00366C85" w:rsidRDefault="00366C85" w:rsidP="00EF00D9">
                  <w:pPr>
                    <w:rPr>
                      <w:rFonts w:ascii="Arial CYR" w:eastAsia="Times New Roman" w:hAnsi="Arial CYR" w:cs="Arial CYR"/>
                      <w:color w:val="505050"/>
                      <w:sz w:val="24"/>
                      <w:szCs w:val="24"/>
                      <w:bdr w:val="none" w:sz="0" w:space="0" w:color="auto" w:frame="1"/>
                      <w:lang w:val="kk-KZ" w:eastAsia="ru-RU"/>
                    </w:rPr>
                  </w:pPr>
                </w:p>
              </w:tc>
              <w:tc>
                <w:tcPr>
                  <w:tcW w:w="4453" w:type="dxa"/>
                </w:tcPr>
                <w:p w14:paraId="7D33E08D" w14:textId="77777777" w:rsidR="00366C85" w:rsidRDefault="00366C85" w:rsidP="00EF00D9">
                  <w:pPr>
                    <w:rPr>
                      <w:rFonts w:ascii="Arial CYR" w:eastAsia="Times New Roman" w:hAnsi="Arial CYR" w:cs="Arial CYR"/>
                      <w:color w:val="505050"/>
                      <w:sz w:val="24"/>
                      <w:szCs w:val="24"/>
                      <w:bdr w:val="none" w:sz="0" w:space="0" w:color="auto" w:frame="1"/>
                      <w:lang w:val="kk-KZ"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505050"/>
                      <w:sz w:val="24"/>
                      <w:szCs w:val="24"/>
                      <w:bdr w:val="none" w:sz="0" w:space="0" w:color="auto" w:frame="1"/>
                      <w:lang w:val="kk-KZ" w:eastAsia="ru-RU"/>
                    </w:rPr>
                    <w:t xml:space="preserve">       </w:t>
                  </w:r>
                </w:p>
                <w:p w14:paraId="3F7E9BA0" w14:textId="77777777" w:rsidR="00366C85" w:rsidRDefault="00366C85" w:rsidP="00EF00D9">
                  <w:pPr>
                    <w:rPr>
                      <w:rFonts w:ascii="Arial CYR" w:eastAsia="Times New Roman" w:hAnsi="Arial CYR" w:cs="Arial CYR"/>
                      <w:color w:val="505050"/>
                      <w:sz w:val="24"/>
                      <w:szCs w:val="24"/>
                      <w:bdr w:val="none" w:sz="0" w:space="0" w:color="auto" w:frame="1"/>
                      <w:lang w:val="kk-KZ" w:eastAsia="ru-RU"/>
                    </w:rPr>
                  </w:pPr>
                </w:p>
                <w:p w14:paraId="43B91048" w14:textId="29550664" w:rsidR="00366C85" w:rsidRDefault="00366C85" w:rsidP="00EF00D9">
                  <w:pPr>
                    <w:rPr>
                      <w:rFonts w:ascii="Arial CYR" w:eastAsia="Times New Roman" w:hAnsi="Arial CYR" w:cs="Arial CYR"/>
                      <w:color w:val="505050"/>
                      <w:sz w:val="24"/>
                      <w:szCs w:val="24"/>
                      <w:bdr w:val="none" w:sz="0" w:space="0" w:color="auto" w:frame="1"/>
                      <w:lang w:val="kk-KZ"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505050"/>
                      <w:sz w:val="24"/>
                      <w:szCs w:val="24"/>
                      <w:bdr w:val="none" w:sz="0" w:space="0" w:color="auto" w:frame="1"/>
                      <w:lang w:val="kk-KZ" w:eastAsia="ru-RU"/>
                    </w:rPr>
                    <w:t xml:space="preserve">         </w:t>
                  </w:r>
                  <w:r>
                    <w:rPr>
                      <w:rFonts w:ascii="Calibri" w:hAnsi="Calibri" w:cs="Calibri"/>
                      <w:noProof/>
                      <w:color w:val="201F1E"/>
                      <w:sz w:val="23"/>
                      <w:szCs w:val="23"/>
                    </w:rPr>
                    <w:drawing>
                      <wp:inline distT="0" distB="0" distL="0" distR="0" wp14:anchorId="487612F7" wp14:editId="74C256EF">
                        <wp:extent cx="1066403" cy="1066403"/>
                        <wp:effectExtent l="0" t="0" r="635" b="635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hoto_Salimzhanova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933" cy="10799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FF048DC" w14:textId="77777777" w:rsidR="00FA003D" w:rsidRDefault="00FA003D" w:rsidP="00EF00D9">
            <w:pPr>
              <w:spacing w:after="0" w:line="240" w:lineRule="auto"/>
              <w:rPr>
                <w:rFonts w:ascii="Arial CYR" w:eastAsia="Times New Roman" w:hAnsi="Arial CYR" w:cs="Arial CYR"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3F47829B" w14:textId="1251E3E3" w:rsidR="00EA2256" w:rsidRPr="00EA2256" w:rsidRDefault="00EA2256" w:rsidP="00EF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130"/>
                <w:sz w:val="24"/>
                <w:szCs w:val="24"/>
                <w:lang w:val="kk-KZ" w:eastAsia="ru-RU"/>
              </w:rPr>
            </w:pPr>
          </w:p>
        </w:tc>
      </w:tr>
      <w:tr w:rsidR="00EF00D9" w:rsidRPr="009758A3" w14:paraId="4B56224C" w14:textId="77777777" w:rsidTr="00EF00D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244F5BE" w14:textId="363A0794" w:rsidR="00EF00D9" w:rsidRPr="009758A3" w:rsidRDefault="0042396B" w:rsidP="00EF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130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Сем</w:t>
            </w:r>
            <w:r w:rsidR="00EF00D9" w:rsidRPr="009758A3">
              <w:rPr>
                <w:rFonts w:ascii="Arial CYR" w:eastAsia="Times New Roman" w:hAnsi="Arial CYR" w:cs="Arial CYR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инары будут проводиться на</w:t>
            </w:r>
            <w:r w:rsidR="00445C65">
              <w:rPr>
                <w:rFonts w:ascii="Arial CYR" w:eastAsia="Times New Roman" w:hAnsi="Arial CYR" w:cs="Arial CYR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2E1607">
              <w:rPr>
                <w:rFonts w:ascii="Arial CYR" w:eastAsia="Times New Roman" w:hAnsi="Arial CYR" w:cs="Arial CYR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казахском и </w:t>
            </w:r>
            <w:r w:rsidR="00EF00D9" w:rsidRPr="009758A3">
              <w:rPr>
                <w:rFonts w:ascii="Arial CYR" w:eastAsia="Times New Roman" w:hAnsi="Arial CYR" w:cs="Arial CYR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русском </w:t>
            </w:r>
            <w:r w:rsidR="00EF00D9">
              <w:rPr>
                <w:rFonts w:ascii="Arial CYR" w:eastAsia="Times New Roman" w:hAnsi="Arial CYR" w:cs="Arial CYR"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  <w:t>язык</w:t>
            </w:r>
            <w:r w:rsidR="002E1607">
              <w:rPr>
                <w:rFonts w:ascii="Arial CYR" w:eastAsia="Times New Roman" w:hAnsi="Arial CYR" w:cs="Arial CYR"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  <w:t>ах</w:t>
            </w:r>
            <w:r w:rsidR="00EF00D9">
              <w:rPr>
                <w:rFonts w:ascii="Arial CYR" w:eastAsia="Times New Roman" w:hAnsi="Arial CYR" w:cs="Arial CYR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</w:p>
          <w:p w14:paraId="6A945BE1" w14:textId="77777777" w:rsidR="00EF00D9" w:rsidRPr="009758A3" w:rsidRDefault="00EF00D9" w:rsidP="00EF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130"/>
                <w:sz w:val="24"/>
                <w:szCs w:val="24"/>
                <w:lang w:eastAsia="ru-RU"/>
              </w:rPr>
            </w:pPr>
          </w:p>
          <w:p w14:paraId="1899476F" w14:textId="5895A91E" w:rsidR="00EF00D9" w:rsidRPr="009758A3" w:rsidRDefault="00EF00D9" w:rsidP="00EF00D9">
            <w:pPr>
              <w:spacing w:after="0" w:line="240" w:lineRule="auto"/>
              <w:rPr>
                <w:rFonts w:ascii="Arial CYR" w:eastAsia="Times New Roman" w:hAnsi="Arial CYR" w:cs="Arial CYR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58A3">
              <w:rPr>
                <w:rFonts w:ascii="Arial CYR" w:eastAsia="Times New Roman" w:hAnsi="Arial CYR" w:cs="Arial CYR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Детали о сертификатах представлены ниже</w:t>
            </w:r>
          </w:p>
        </w:tc>
      </w:tr>
    </w:tbl>
    <w:p w14:paraId="47313CE9" w14:textId="77777777" w:rsidR="009758A3" w:rsidRPr="009758A3" w:rsidRDefault="009758A3" w:rsidP="009758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9758A3" w:rsidRPr="009758A3" w14:paraId="17F29AC9" w14:textId="77777777" w:rsidTr="009758A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6FAA0AB" w14:textId="77777777" w:rsidR="009758A3" w:rsidRPr="009758A3" w:rsidRDefault="009758A3" w:rsidP="009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28E29E" w14:textId="77777777" w:rsidR="009758A3" w:rsidRPr="009758A3" w:rsidRDefault="009758A3" w:rsidP="009758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0"/>
        <w:gridCol w:w="466"/>
      </w:tblGrid>
      <w:tr w:rsidR="009758A3" w:rsidRPr="009758A3" w14:paraId="6E4E32F7" w14:textId="77777777" w:rsidTr="009758A3">
        <w:trPr>
          <w:trHeight w:val="637"/>
          <w:tblCellSpacing w:w="15" w:type="dxa"/>
        </w:trPr>
        <w:tc>
          <w:tcPr>
            <w:tcW w:w="0" w:type="auto"/>
            <w:shd w:val="clear" w:color="auto" w:fill="4472C4"/>
            <w:vAlign w:val="center"/>
            <w:hideMark/>
          </w:tcPr>
          <w:p w14:paraId="288A99D2" w14:textId="77777777" w:rsidR="009758A3" w:rsidRPr="009758A3" w:rsidRDefault="009758A3" w:rsidP="009758A3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23"/>
                <w:szCs w:val="23"/>
                <w:lang w:eastAsia="ru-RU"/>
              </w:rPr>
            </w:pPr>
            <w:r w:rsidRPr="009758A3">
              <w:rPr>
                <w:rFonts w:ascii="inherit" w:eastAsia="Times New Roman" w:hAnsi="inherit" w:cs="Arial"/>
                <w:b/>
                <w:bCs/>
                <w:color w:val="CFCFCF"/>
                <w:sz w:val="36"/>
                <w:szCs w:val="36"/>
                <w:bdr w:val="none" w:sz="0" w:space="0" w:color="auto" w:frame="1"/>
                <w:lang w:eastAsia="ru-RU"/>
              </w:rPr>
              <w:t>                  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3BDFA2" w14:textId="77777777" w:rsidR="009758A3" w:rsidRPr="009758A3" w:rsidRDefault="009758A3" w:rsidP="0097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130"/>
                <w:sz w:val="24"/>
                <w:szCs w:val="24"/>
                <w:lang w:eastAsia="ru-RU"/>
              </w:rPr>
            </w:pPr>
            <w:r w:rsidRPr="009758A3">
              <w:rPr>
                <w:rFonts w:ascii="Calibri" w:eastAsia="Times New Roman" w:hAnsi="Calibri" w:cs="Calibri"/>
                <w:color w:val="323130"/>
                <w:bdr w:val="none" w:sz="0" w:space="0" w:color="auto" w:frame="1"/>
                <w:lang w:eastAsia="ru-RU"/>
              </w:rPr>
              <w:t> </w:t>
            </w:r>
          </w:p>
          <w:p w14:paraId="5BFF3B97" w14:textId="77777777" w:rsidR="009758A3" w:rsidRPr="009758A3" w:rsidRDefault="009758A3" w:rsidP="009758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23130"/>
                <w:sz w:val="24"/>
                <w:szCs w:val="24"/>
                <w:lang w:eastAsia="ru-RU"/>
              </w:rPr>
            </w:pPr>
            <w:r w:rsidRPr="009758A3">
              <w:rPr>
                <w:rFonts w:ascii="Calibri" w:eastAsia="Times New Roman" w:hAnsi="Calibri" w:cs="Calibri"/>
                <w:color w:val="323130"/>
                <w:bdr w:val="none" w:sz="0" w:space="0" w:color="auto" w:frame="1"/>
                <w:lang w:eastAsia="ru-RU"/>
              </w:rPr>
              <w:t> </w:t>
            </w:r>
          </w:p>
          <w:p w14:paraId="699E05B7" w14:textId="77777777" w:rsidR="009758A3" w:rsidRPr="009758A3" w:rsidRDefault="009758A3" w:rsidP="009758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23130"/>
                <w:sz w:val="24"/>
                <w:szCs w:val="24"/>
                <w:lang w:eastAsia="ru-RU"/>
              </w:rPr>
            </w:pPr>
            <w:r w:rsidRPr="009758A3">
              <w:rPr>
                <w:rFonts w:ascii="Calibri" w:eastAsia="Times New Roman" w:hAnsi="Calibri" w:cs="Calibri"/>
                <w:color w:val="323130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490626BD" w14:textId="77777777" w:rsidR="009758A3" w:rsidRPr="009758A3" w:rsidRDefault="009758A3" w:rsidP="009758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9758A3" w:rsidRPr="009758A3" w14:paraId="51843AE4" w14:textId="77777777" w:rsidTr="009758A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C0907FD" w14:textId="77777777" w:rsidR="009758A3" w:rsidRPr="009758A3" w:rsidRDefault="009758A3" w:rsidP="0097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D42FB1" w14:textId="77777777" w:rsidR="009758A3" w:rsidRPr="009758A3" w:rsidRDefault="009758A3" w:rsidP="009758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9758A3" w:rsidRPr="00DB57BD" w14:paraId="57204925" w14:textId="77777777" w:rsidTr="00A90BCA">
        <w:trPr>
          <w:trHeight w:val="40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60A6062" w14:textId="77777777" w:rsidR="009758A3" w:rsidRPr="00DB57BD" w:rsidRDefault="009758A3" w:rsidP="009758A3">
            <w:pPr>
              <w:spacing w:after="0" w:line="240" w:lineRule="auto"/>
              <w:rPr>
                <w:rFonts w:ascii="Arial CYR" w:eastAsia="Times New Roman" w:hAnsi="Arial CYR" w:cs="Arial CYR"/>
                <w:color w:val="323130"/>
                <w:sz w:val="24"/>
                <w:szCs w:val="24"/>
                <w:lang w:eastAsia="ru-RU"/>
              </w:rPr>
            </w:pPr>
            <w:r w:rsidRPr="00DB57BD">
              <w:rPr>
                <w:rFonts w:ascii="Arial CYR" w:eastAsia="Times New Roman" w:hAnsi="Arial CYR" w:cs="Arial CYR"/>
                <w:b/>
                <w:bCs/>
                <w:color w:val="ED7D31"/>
                <w:sz w:val="24"/>
                <w:szCs w:val="24"/>
                <w:bdr w:val="none" w:sz="0" w:space="0" w:color="auto" w:frame="1"/>
                <w:lang w:eastAsia="ru-RU"/>
              </w:rPr>
              <w:t>Сертификаты</w:t>
            </w:r>
          </w:p>
        </w:tc>
      </w:tr>
      <w:tr w:rsidR="009758A3" w:rsidRPr="00DB57BD" w14:paraId="1F6EB8B7" w14:textId="77777777" w:rsidTr="00A90B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60" w:type="dxa"/>
              <w:bottom w:w="15" w:type="dxa"/>
              <w:right w:w="15" w:type="dxa"/>
            </w:tcMar>
            <w:vAlign w:val="center"/>
            <w:hideMark/>
          </w:tcPr>
          <w:p w14:paraId="5946D6FB" w14:textId="2901B8E8" w:rsidR="009758A3" w:rsidRPr="005C33D1" w:rsidRDefault="009758A3" w:rsidP="009758A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Arial CYR" w:eastAsia="Times New Roman" w:hAnsi="Arial CYR" w:cs="Arial CYR"/>
                <w:color w:val="323130"/>
                <w:sz w:val="24"/>
                <w:szCs w:val="24"/>
                <w:lang w:eastAsia="ru-RU"/>
              </w:rPr>
            </w:pPr>
            <w:r w:rsidRPr="005C33D1">
              <w:rPr>
                <w:rFonts w:ascii="Arial CYR" w:eastAsia="Times New Roman" w:hAnsi="Arial CYR" w:cs="Arial CYR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Сертификат будет на английском</w:t>
            </w:r>
            <w:r w:rsidR="001B1994">
              <w:rPr>
                <w:rFonts w:ascii="Arial CYR" w:eastAsia="Times New Roman" w:hAnsi="Arial CYR" w:cs="Arial CYR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51034AFB" w14:textId="65144706" w:rsidR="005C33D1" w:rsidRDefault="005C33D1" w:rsidP="005C33D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color w:val="323130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323130"/>
                <w:sz w:val="24"/>
                <w:szCs w:val="24"/>
                <w:lang w:val="kk-KZ" w:eastAsia="ru-RU"/>
              </w:rPr>
              <w:t xml:space="preserve">Инструкции и код для получения сертификата будут высланы Вам в письме через </w:t>
            </w:r>
            <w:r>
              <w:rPr>
                <w:rFonts w:ascii="Arial CYR" w:eastAsia="Times New Roman" w:hAnsi="Arial CYR" w:cs="Arial CYR"/>
                <w:color w:val="323130"/>
                <w:sz w:val="24"/>
                <w:szCs w:val="24"/>
                <w:lang w:eastAsia="ru-RU"/>
              </w:rPr>
              <w:t xml:space="preserve">3-4 дня после </w:t>
            </w:r>
            <w:r w:rsidR="0042396B">
              <w:rPr>
                <w:rFonts w:ascii="Arial CYR" w:eastAsia="Times New Roman" w:hAnsi="Arial CYR" w:cs="Arial CYR"/>
                <w:color w:val="323130"/>
                <w:sz w:val="24"/>
                <w:szCs w:val="24"/>
                <w:lang w:eastAsia="ru-RU"/>
              </w:rPr>
              <w:t>с</w:t>
            </w:r>
            <w:r>
              <w:rPr>
                <w:rFonts w:ascii="Arial CYR" w:eastAsia="Times New Roman" w:hAnsi="Arial CYR" w:cs="Arial CYR"/>
                <w:color w:val="323130"/>
                <w:sz w:val="24"/>
                <w:szCs w:val="24"/>
                <w:lang w:eastAsia="ru-RU"/>
              </w:rPr>
              <w:t>е</w:t>
            </w:r>
            <w:r w:rsidR="0042396B">
              <w:rPr>
                <w:rFonts w:ascii="Arial CYR" w:eastAsia="Times New Roman" w:hAnsi="Arial CYR" w:cs="Arial CYR"/>
                <w:color w:val="323130"/>
                <w:sz w:val="24"/>
                <w:szCs w:val="24"/>
                <w:lang w:eastAsia="ru-RU"/>
              </w:rPr>
              <w:t>м</w:t>
            </w:r>
            <w:r>
              <w:rPr>
                <w:rFonts w:ascii="Arial CYR" w:eastAsia="Times New Roman" w:hAnsi="Arial CYR" w:cs="Arial CYR"/>
                <w:color w:val="323130"/>
                <w:sz w:val="24"/>
                <w:szCs w:val="24"/>
                <w:lang w:eastAsia="ru-RU"/>
              </w:rPr>
              <w:t>инара</w:t>
            </w:r>
            <w:r w:rsidR="001B1994">
              <w:rPr>
                <w:rFonts w:ascii="Arial CYR" w:eastAsia="Times New Roman" w:hAnsi="Arial CYR" w:cs="Arial CYR"/>
                <w:color w:val="323130"/>
                <w:sz w:val="24"/>
                <w:szCs w:val="24"/>
                <w:lang w:eastAsia="ru-RU"/>
              </w:rPr>
              <w:t>;</w:t>
            </w:r>
          </w:p>
          <w:p w14:paraId="26E89CF8" w14:textId="38648822" w:rsidR="005C33D1" w:rsidRDefault="005C33D1" w:rsidP="005C33D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Arial CYR" w:eastAsia="Times New Roman" w:hAnsi="Arial CYR" w:cs="Arial CYR"/>
                <w:color w:val="323130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323130"/>
                <w:sz w:val="24"/>
                <w:szCs w:val="24"/>
                <w:lang w:eastAsia="ru-RU"/>
              </w:rPr>
              <w:t xml:space="preserve">Сертификат выдаётся за участие в каждом </w:t>
            </w:r>
            <w:r w:rsidR="0042396B">
              <w:rPr>
                <w:rFonts w:ascii="Arial CYR" w:eastAsia="Times New Roman" w:hAnsi="Arial CYR" w:cs="Arial CYR"/>
                <w:color w:val="323130"/>
                <w:sz w:val="24"/>
                <w:szCs w:val="24"/>
                <w:lang w:eastAsia="ru-RU"/>
              </w:rPr>
              <w:t>сем</w:t>
            </w:r>
            <w:r>
              <w:rPr>
                <w:rFonts w:ascii="Arial CYR" w:eastAsia="Times New Roman" w:hAnsi="Arial CYR" w:cs="Arial CYR"/>
                <w:color w:val="323130"/>
                <w:sz w:val="24"/>
                <w:szCs w:val="24"/>
                <w:lang w:eastAsia="ru-RU"/>
              </w:rPr>
              <w:t xml:space="preserve">инаре. </w:t>
            </w:r>
          </w:p>
          <w:p w14:paraId="6BAC20AF" w14:textId="2121F6D3" w:rsidR="00E322C8" w:rsidRDefault="00E322C8" w:rsidP="00851BA2">
            <w:pPr>
              <w:spacing w:after="0" w:line="240" w:lineRule="auto"/>
              <w:rPr>
                <w:rFonts w:ascii="Arial CYR" w:eastAsia="Times New Roman" w:hAnsi="Arial CYR" w:cs="Arial CYR"/>
                <w:color w:val="323130"/>
                <w:sz w:val="24"/>
                <w:szCs w:val="24"/>
                <w:lang w:eastAsia="ru-RU"/>
              </w:rPr>
            </w:pPr>
          </w:p>
          <w:p w14:paraId="2F06C5EF" w14:textId="31E42E07" w:rsidR="00A31B7B" w:rsidRDefault="00A31B7B" w:rsidP="00851BA2">
            <w:pPr>
              <w:spacing w:after="0" w:line="240" w:lineRule="auto"/>
              <w:rPr>
                <w:rFonts w:ascii="Arial CYR" w:eastAsia="Times New Roman" w:hAnsi="Arial CYR" w:cs="Arial CYR"/>
                <w:color w:val="323130"/>
                <w:sz w:val="24"/>
                <w:szCs w:val="24"/>
                <w:lang w:eastAsia="ru-RU"/>
              </w:rPr>
            </w:pPr>
          </w:p>
          <w:p w14:paraId="19C691F8" w14:textId="71DA9F3F" w:rsidR="00A31B7B" w:rsidRDefault="00A31B7B" w:rsidP="00851BA2">
            <w:pPr>
              <w:spacing w:after="0" w:line="240" w:lineRule="auto"/>
              <w:rPr>
                <w:rFonts w:ascii="Arial CYR" w:eastAsia="Times New Roman" w:hAnsi="Arial CYR" w:cs="Arial CYR"/>
                <w:color w:val="323130"/>
                <w:sz w:val="24"/>
                <w:szCs w:val="24"/>
                <w:lang w:eastAsia="ru-RU"/>
              </w:rPr>
            </w:pPr>
          </w:p>
          <w:p w14:paraId="6B1C3104" w14:textId="33914D7B" w:rsidR="00A31B7B" w:rsidRDefault="00A31B7B" w:rsidP="00851BA2">
            <w:pPr>
              <w:spacing w:after="0" w:line="240" w:lineRule="auto"/>
              <w:rPr>
                <w:rFonts w:ascii="Arial CYR" w:eastAsia="Times New Roman" w:hAnsi="Arial CYR" w:cs="Arial CYR"/>
                <w:color w:val="323130"/>
                <w:sz w:val="24"/>
                <w:szCs w:val="24"/>
                <w:lang w:eastAsia="ru-RU"/>
              </w:rPr>
            </w:pPr>
          </w:p>
          <w:p w14:paraId="6856383B" w14:textId="77777777" w:rsidR="00A31B7B" w:rsidRPr="00851BA2" w:rsidRDefault="00A31B7B" w:rsidP="00851BA2">
            <w:pPr>
              <w:spacing w:after="0" w:line="240" w:lineRule="auto"/>
              <w:rPr>
                <w:rFonts w:ascii="Arial CYR" w:eastAsia="Times New Roman" w:hAnsi="Arial CYR" w:cs="Arial CYR"/>
                <w:color w:val="323130"/>
                <w:sz w:val="24"/>
                <w:szCs w:val="24"/>
                <w:lang w:eastAsia="ru-RU"/>
              </w:rPr>
            </w:pPr>
          </w:p>
          <w:p w14:paraId="4B6FE9F2" w14:textId="5E70C2A8" w:rsidR="005C7C9A" w:rsidRPr="005C33D1" w:rsidRDefault="005C7C9A" w:rsidP="005C7C9A">
            <w:pPr>
              <w:pStyle w:val="a7"/>
              <w:spacing w:after="0" w:line="240" w:lineRule="auto"/>
              <w:rPr>
                <w:rFonts w:ascii="Arial CYR" w:eastAsia="Times New Roman" w:hAnsi="Arial CYR" w:cs="Arial CYR"/>
                <w:color w:val="323130"/>
                <w:sz w:val="24"/>
                <w:szCs w:val="24"/>
                <w:lang w:eastAsia="ru-RU"/>
              </w:rPr>
            </w:pPr>
          </w:p>
        </w:tc>
      </w:tr>
      <w:tr w:rsidR="009758A3" w:rsidRPr="00DB57BD" w14:paraId="23B78610" w14:textId="77777777" w:rsidTr="00A90BCA">
        <w:trPr>
          <w:tblCellSpacing w:w="15" w:type="dxa"/>
        </w:trPr>
        <w:tc>
          <w:tcPr>
            <w:tcW w:w="0" w:type="auto"/>
            <w:shd w:val="clear" w:color="auto" w:fill="ED7D31" w:themeFill="accent2"/>
            <w:tcMar>
              <w:top w:w="15" w:type="dxa"/>
              <w:left w:w="360" w:type="dxa"/>
              <w:bottom w:w="15" w:type="dxa"/>
              <w:right w:w="15" w:type="dxa"/>
            </w:tcMar>
            <w:vAlign w:val="center"/>
          </w:tcPr>
          <w:p w14:paraId="75B1091D" w14:textId="0ABE8AAA" w:rsidR="009758A3" w:rsidRPr="00DB57BD" w:rsidRDefault="009758A3" w:rsidP="009758A3">
            <w:pPr>
              <w:spacing w:after="100" w:line="240" w:lineRule="auto"/>
              <w:rPr>
                <w:rFonts w:ascii="Arial CYR" w:eastAsia="Times New Roman" w:hAnsi="Arial CYR" w:cs="Arial CYR"/>
                <w:color w:val="323130"/>
                <w:sz w:val="24"/>
                <w:szCs w:val="24"/>
                <w:lang w:eastAsia="ru-RU"/>
              </w:rPr>
            </w:pPr>
          </w:p>
        </w:tc>
      </w:tr>
    </w:tbl>
    <w:p w14:paraId="1F5C762F" w14:textId="77777777" w:rsidR="009758A3" w:rsidRPr="009758A3" w:rsidRDefault="009758A3" w:rsidP="009758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392EB547" w14:textId="77777777" w:rsidR="009758A3" w:rsidRPr="009758A3" w:rsidRDefault="009758A3" w:rsidP="009758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2FAD544" w14:textId="77777777" w:rsidR="009758A3" w:rsidRPr="009758A3" w:rsidRDefault="009758A3" w:rsidP="009758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85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1"/>
        <w:gridCol w:w="37"/>
        <w:gridCol w:w="5337"/>
      </w:tblGrid>
      <w:tr w:rsidR="00A61D27" w:rsidRPr="00590FBD" w14:paraId="52C9D449" w14:textId="77777777" w:rsidTr="001F08FF">
        <w:trPr>
          <w:trHeight w:val="571"/>
          <w:tblCellSpacing w:w="15" w:type="dxa"/>
        </w:trPr>
        <w:tc>
          <w:tcPr>
            <w:tcW w:w="4166" w:type="dxa"/>
            <w:shd w:val="clear" w:color="auto" w:fill="FFFFFF"/>
            <w:vAlign w:val="center"/>
          </w:tcPr>
          <w:p w14:paraId="6B010578" w14:textId="687449C5" w:rsidR="00A61D27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B13C03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lastRenderedPageBreak/>
              <w:t>Scopus</w:t>
            </w:r>
            <w:r w:rsidRPr="001C2319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13C03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>– поиск литературы. Подготовка материала для литературного обзора</w:t>
            </w:r>
          </w:p>
          <w:p w14:paraId="503EF497" w14:textId="77777777" w:rsidR="009535D8" w:rsidRPr="00B13C03" w:rsidRDefault="009535D8" w:rsidP="001F08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76C5E4EB" w14:textId="42D802EA" w:rsidR="00A61D27" w:rsidRDefault="009535D8" w:rsidP="00953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9535D8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>Scopus - әдебиеттерді іздеу. Әдеби шолуға материал дайындау</w:t>
            </w:r>
          </w:p>
          <w:p w14:paraId="73F49D6D" w14:textId="77777777" w:rsidR="009535D8" w:rsidRPr="009535D8" w:rsidRDefault="009535D8" w:rsidP="00953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213BC468" w14:textId="66684430" w:rsidR="009535D8" w:rsidRPr="009535D8" w:rsidRDefault="009535D8" w:rsidP="009535D8">
            <w:pPr>
              <w:spacing w:after="0" w:line="240" w:lineRule="auto"/>
              <w:rPr>
                <w:rFonts w:ascii="Arial" w:hAnsi="Arial" w:cs="Arial"/>
                <w:color w:val="0563C1"/>
                <w:u w:val="single"/>
                <w:lang w:val="en-US"/>
              </w:rPr>
            </w:pPr>
            <w:r w:rsidRPr="009535D8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>Scopus - literature search. Preparation of material for a litera</w:t>
            </w:r>
            <w:r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en-US" w:eastAsia="ru-RU"/>
              </w:rPr>
              <w:t>ture</w:t>
            </w:r>
            <w:r w:rsidRPr="009535D8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review</w:t>
            </w:r>
          </w:p>
        </w:tc>
        <w:tc>
          <w:tcPr>
            <w:tcW w:w="5329" w:type="dxa"/>
            <w:gridSpan w:val="2"/>
            <w:shd w:val="clear" w:color="auto" w:fill="FFFFFF"/>
            <w:vAlign w:val="center"/>
          </w:tcPr>
          <w:p w14:paraId="0CEA8E58" w14:textId="0258505A" w:rsidR="00A61D27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  <w:t>Дата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r w:rsidR="003E6969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590FBD" w:rsidRPr="00590FBD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3E6969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.202</w:t>
            </w:r>
            <w:r w:rsidRPr="00973E08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; 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  <w:t>время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r w:rsidRPr="00973E08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664031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val="en-US" w:eastAsia="ru-RU"/>
              </w:rPr>
              <w:t>4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973E08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  <w:p w14:paraId="5BA6A28F" w14:textId="77777777" w:rsidR="00637FB1" w:rsidRDefault="00637FB1" w:rsidP="001F08FF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DB9CC7D" w14:textId="4A15FB15" w:rsidR="00247285" w:rsidRPr="009B6E33" w:rsidRDefault="00590FBD" w:rsidP="001F08FF">
            <w:pPr>
              <w:spacing w:after="0" w:line="240" w:lineRule="auto"/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Место проведения</w:t>
            </w:r>
            <w:r w:rsidR="00637FB1" w:rsidRPr="00B13C03"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="004F643C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Pr="00590FBD"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АгроХаб, 3этаж</w:t>
            </w:r>
          </w:p>
          <w:p w14:paraId="1D63812A" w14:textId="77777777" w:rsidR="00A61D27" w:rsidRPr="00B13C03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0D5EEEC5" w14:textId="77777777" w:rsidR="00A61D27" w:rsidRPr="00B13C03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B13C03"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Программа: </w:t>
            </w:r>
          </w:p>
          <w:p w14:paraId="0DFAAC20" w14:textId="77777777" w:rsidR="00A61D27" w:rsidRPr="00B13C03" w:rsidRDefault="00A61D27" w:rsidP="001F08F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val="kk-KZ"/>
              </w:rPr>
            </w:pPr>
            <w:r w:rsidRPr="00B13C03">
              <w:rPr>
                <w:rFonts w:ascii="Arial" w:hAnsi="Arial" w:cs="Arial"/>
                <w:lang w:val="kk-KZ"/>
              </w:rPr>
              <w:t xml:space="preserve">Инструменты </w:t>
            </w:r>
            <w:r w:rsidRPr="00B13C03">
              <w:rPr>
                <w:rFonts w:ascii="Arial" w:hAnsi="Arial" w:cs="Arial"/>
                <w:lang w:val="en-US"/>
              </w:rPr>
              <w:t>Elsevier</w:t>
            </w:r>
            <w:r w:rsidRPr="00B13C03">
              <w:rPr>
                <w:rFonts w:ascii="Arial" w:hAnsi="Arial" w:cs="Arial"/>
              </w:rPr>
              <w:t xml:space="preserve"> </w:t>
            </w:r>
            <w:r w:rsidRPr="00B13C03">
              <w:rPr>
                <w:rFonts w:ascii="Arial" w:hAnsi="Arial" w:cs="Arial"/>
                <w:lang w:val="kk-KZ"/>
              </w:rPr>
              <w:t>для поиска популярной темы в Вашей области исследования;</w:t>
            </w:r>
          </w:p>
          <w:p w14:paraId="64A9EFB6" w14:textId="08265E71" w:rsidR="00A61D27" w:rsidRPr="009535D8" w:rsidRDefault="00A61D27" w:rsidP="001F08F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B13C03">
              <w:rPr>
                <w:rFonts w:ascii="Arial" w:hAnsi="Arial" w:cs="Arial"/>
                <w:lang w:val="kk-KZ"/>
              </w:rPr>
              <w:t xml:space="preserve">Инструменты </w:t>
            </w:r>
            <w:r w:rsidRPr="00B13C03">
              <w:rPr>
                <w:rFonts w:ascii="Arial" w:hAnsi="Arial" w:cs="Arial"/>
                <w:lang w:val="en-US"/>
              </w:rPr>
              <w:t>Elsevier</w:t>
            </w:r>
            <w:r w:rsidRPr="00B13C03">
              <w:rPr>
                <w:rFonts w:ascii="Arial" w:hAnsi="Arial" w:cs="Arial"/>
              </w:rPr>
              <w:t xml:space="preserve"> </w:t>
            </w:r>
            <w:r w:rsidRPr="00B13C03">
              <w:rPr>
                <w:rFonts w:ascii="Arial" w:hAnsi="Arial" w:cs="Arial"/>
                <w:lang w:val="kk-KZ"/>
              </w:rPr>
              <w:t>для написания литературного обзора.</w:t>
            </w:r>
          </w:p>
          <w:p w14:paraId="4301D976" w14:textId="3900577D" w:rsidR="009535D8" w:rsidRDefault="009535D8" w:rsidP="009535D8">
            <w:pPr>
              <w:pStyle w:val="a7"/>
              <w:spacing w:after="0" w:line="240" w:lineRule="auto"/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1461F057" w14:textId="77777777" w:rsidR="009535D8" w:rsidRPr="009535D8" w:rsidRDefault="009535D8" w:rsidP="009535D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bdr w:val="none" w:sz="0" w:space="0" w:color="auto" w:frame="1"/>
                <w:lang w:val="kk-KZ" w:eastAsia="ru-RU"/>
              </w:rPr>
            </w:pPr>
            <w:r w:rsidRPr="009535D8">
              <w:rPr>
                <w:rFonts w:ascii="Arial" w:eastAsia="Times New Roman" w:hAnsi="Arial" w:cs="Arial"/>
                <w:color w:val="000000" w:themeColor="text1"/>
                <w:bdr w:val="none" w:sz="0" w:space="0" w:color="auto" w:frame="1"/>
                <w:lang w:val="kk-KZ" w:eastAsia="ru-RU"/>
              </w:rPr>
              <w:t>Бағдарлама:</w:t>
            </w:r>
          </w:p>
          <w:p w14:paraId="0C4DF21B" w14:textId="77777777" w:rsidR="009535D8" w:rsidRPr="009535D8" w:rsidRDefault="009535D8" w:rsidP="009535D8">
            <w:pPr>
              <w:pStyle w:val="a7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bdr w:val="none" w:sz="0" w:space="0" w:color="auto" w:frame="1"/>
                <w:lang w:val="kk-KZ" w:eastAsia="ru-RU"/>
              </w:rPr>
            </w:pPr>
            <w:r w:rsidRPr="009535D8">
              <w:rPr>
                <w:rFonts w:ascii="Arial" w:eastAsia="Times New Roman" w:hAnsi="Arial" w:cs="Arial"/>
                <w:color w:val="000000" w:themeColor="text1"/>
                <w:bdr w:val="none" w:sz="0" w:space="0" w:color="auto" w:frame="1"/>
                <w:lang w:val="kk-KZ" w:eastAsia="ru-RU"/>
              </w:rPr>
              <w:t>1. Өз мамандығыңыз бойынша танымал тақырыпты табуға арналған Elsevier құралдары;</w:t>
            </w:r>
          </w:p>
          <w:p w14:paraId="5D292529" w14:textId="2C8482CE" w:rsidR="009535D8" w:rsidRDefault="009535D8" w:rsidP="009535D8">
            <w:pPr>
              <w:pStyle w:val="a7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bdr w:val="none" w:sz="0" w:space="0" w:color="auto" w:frame="1"/>
                <w:lang w:val="kk-KZ" w:eastAsia="ru-RU"/>
              </w:rPr>
            </w:pPr>
            <w:r w:rsidRPr="009535D8">
              <w:rPr>
                <w:rFonts w:ascii="Arial" w:eastAsia="Times New Roman" w:hAnsi="Arial" w:cs="Arial"/>
                <w:color w:val="000000" w:themeColor="text1"/>
                <w:bdr w:val="none" w:sz="0" w:space="0" w:color="auto" w:frame="1"/>
                <w:lang w:val="kk-KZ" w:eastAsia="ru-RU"/>
              </w:rPr>
              <w:t>2. Әдеби шолу жазуға арналған Elsevier құралдары.</w:t>
            </w:r>
          </w:p>
          <w:p w14:paraId="729AD0CE" w14:textId="384962FA" w:rsidR="008E7D46" w:rsidRDefault="008E7D46" w:rsidP="009535D8">
            <w:pPr>
              <w:pStyle w:val="a7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bdr w:val="none" w:sz="0" w:space="0" w:color="auto" w:frame="1"/>
                <w:lang w:val="kk-KZ" w:eastAsia="ru-RU"/>
              </w:rPr>
            </w:pPr>
          </w:p>
          <w:p w14:paraId="1B07B777" w14:textId="77777777" w:rsidR="008E7D46" w:rsidRPr="008E7D46" w:rsidRDefault="008E7D46" w:rsidP="008E7D4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bdr w:val="none" w:sz="0" w:space="0" w:color="auto" w:frame="1"/>
                <w:lang w:val="kk-KZ" w:eastAsia="ru-RU"/>
              </w:rPr>
            </w:pPr>
            <w:r w:rsidRPr="008E7D46">
              <w:rPr>
                <w:rFonts w:ascii="Arial" w:eastAsia="Times New Roman" w:hAnsi="Arial" w:cs="Arial"/>
                <w:color w:val="000000" w:themeColor="text1"/>
                <w:bdr w:val="none" w:sz="0" w:space="0" w:color="auto" w:frame="1"/>
                <w:lang w:val="kk-KZ" w:eastAsia="ru-RU"/>
              </w:rPr>
              <w:t>Program:</w:t>
            </w:r>
          </w:p>
          <w:p w14:paraId="12161DDC" w14:textId="77777777" w:rsidR="008E7D46" w:rsidRPr="008E7D46" w:rsidRDefault="008E7D46" w:rsidP="008E7D46">
            <w:pPr>
              <w:pStyle w:val="a7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bdr w:val="none" w:sz="0" w:space="0" w:color="auto" w:frame="1"/>
                <w:lang w:val="kk-KZ" w:eastAsia="ru-RU"/>
              </w:rPr>
            </w:pPr>
            <w:r w:rsidRPr="008E7D46">
              <w:rPr>
                <w:rFonts w:ascii="Arial" w:eastAsia="Times New Roman" w:hAnsi="Arial" w:cs="Arial"/>
                <w:color w:val="000000" w:themeColor="text1"/>
                <w:bdr w:val="none" w:sz="0" w:space="0" w:color="auto" w:frame="1"/>
                <w:lang w:val="kk-KZ" w:eastAsia="ru-RU"/>
              </w:rPr>
              <w:t>1. Elsevier tools for finding a popular topic in your field of study;</w:t>
            </w:r>
          </w:p>
          <w:p w14:paraId="7266D946" w14:textId="75843B4A" w:rsidR="008E7D46" w:rsidRPr="009535D8" w:rsidRDefault="008E7D46" w:rsidP="008E7D46">
            <w:pPr>
              <w:pStyle w:val="a7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bdr w:val="none" w:sz="0" w:space="0" w:color="auto" w:frame="1"/>
                <w:lang w:val="kk-KZ" w:eastAsia="ru-RU"/>
              </w:rPr>
            </w:pPr>
            <w:r w:rsidRPr="008E7D46">
              <w:rPr>
                <w:rFonts w:ascii="Arial" w:eastAsia="Times New Roman" w:hAnsi="Arial" w:cs="Arial"/>
                <w:color w:val="000000" w:themeColor="text1"/>
                <w:bdr w:val="none" w:sz="0" w:space="0" w:color="auto" w:frame="1"/>
                <w:lang w:val="kk-KZ" w:eastAsia="ru-RU"/>
              </w:rPr>
              <w:t>2. Elsevier tools for writing a literature review.</w:t>
            </w:r>
          </w:p>
          <w:p w14:paraId="665DF9C6" w14:textId="77777777" w:rsidR="00A61D27" w:rsidRDefault="00A61D27" w:rsidP="001F08FF">
            <w:pPr>
              <w:pStyle w:val="a7"/>
              <w:spacing w:after="0" w:line="240" w:lineRule="auto"/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3E4406E8" w14:textId="77777777" w:rsidR="00A61D27" w:rsidRPr="00B13C03" w:rsidRDefault="00A61D27" w:rsidP="001F08FF">
            <w:pPr>
              <w:pStyle w:val="a7"/>
              <w:spacing w:after="0" w:line="240" w:lineRule="auto"/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</w:tr>
      <w:tr w:rsidR="00A61D27" w:rsidRPr="00590FBD" w14:paraId="2C14CA4C" w14:textId="77777777" w:rsidTr="001F08FF">
        <w:trPr>
          <w:trHeight w:val="285"/>
          <w:tblCellSpacing w:w="15" w:type="dxa"/>
        </w:trPr>
        <w:tc>
          <w:tcPr>
            <w:tcW w:w="9525" w:type="dxa"/>
            <w:gridSpan w:val="3"/>
            <w:shd w:val="clear" w:color="auto" w:fill="FFC000" w:themeFill="accent4"/>
            <w:vAlign w:val="center"/>
          </w:tcPr>
          <w:p w14:paraId="23E1E4D7" w14:textId="77777777" w:rsidR="00A61D27" w:rsidRPr="00B13C03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</w:tr>
      <w:tr w:rsidR="00A61D27" w:rsidRPr="00590FBD" w14:paraId="61F08724" w14:textId="77777777" w:rsidTr="001F08FF">
        <w:trPr>
          <w:trHeight w:val="53"/>
          <w:tblCellSpacing w:w="15" w:type="dxa"/>
        </w:trPr>
        <w:tc>
          <w:tcPr>
            <w:tcW w:w="4166" w:type="dxa"/>
            <w:shd w:val="clear" w:color="auto" w:fill="FFFFFF"/>
            <w:vAlign w:val="center"/>
          </w:tcPr>
          <w:p w14:paraId="34A1964F" w14:textId="77777777" w:rsidR="00A61D27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3610203A" w14:textId="77777777" w:rsidR="00A61D27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23B12E82" w14:textId="77777777" w:rsidR="00A61D27" w:rsidRPr="00B13C03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B13C03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>Scopus</w:t>
            </w:r>
            <w:r w:rsidRPr="00A12C6C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Pr="00B13C03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– поиск журнала для публикации </w:t>
            </w:r>
          </w:p>
          <w:p w14:paraId="0ADEEE53" w14:textId="77777777" w:rsidR="008E7D46" w:rsidRDefault="008E7D46" w:rsidP="008E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  <w:p w14:paraId="18EA623E" w14:textId="45580543" w:rsidR="008E7D46" w:rsidRPr="008E7D46" w:rsidRDefault="008E7D46" w:rsidP="008E7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E7D46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Scopus - </w:t>
            </w:r>
            <w:r w:rsidR="00542075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мақала </w:t>
            </w:r>
            <w:r w:rsidRPr="008E7D46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>жариялау үшін журналды іздеу</w:t>
            </w:r>
          </w:p>
          <w:p w14:paraId="614B4F3C" w14:textId="77777777" w:rsidR="008E7D46" w:rsidRDefault="008E7D46" w:rsidP="008E7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12F8CC10" w14:textId="2569A77E" w:rsidR="008E7D46" w:rsidRPr="008E7D46" w:rsidRDefault="008E7D46" w:rsidP="008E7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E7D46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>Scopus - search for a journal to publish</w:t>
            </w:r>
          </w:p>
          <w:p w14:paraId="66A81D91" w14:textId="77777777" w:rsidR="00A61D27" w:rsidRPr="00B13C03" w:rsidRDefault="00A61D27" w:rsidP="001F08F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13C0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</w:p>
          <w:p w14:paraId="5A8323E2" w14:textId="77777777" w:rsidR="00A61D27" w:rsidRPr="00B13C03" w:rsidRDefault="00A61D27" w:rsidP="001F08F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  <w:p w14:paraId="740477A1" w14:textId="77777777" w:rsidR="00A61D27" w:rsidRPr="00B13C03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329" w:type="dxa"/>
            <w:gridSpan w:val="2"/>
            <w:shd w:val="clear" w:color="auto" w:fill="FFFFFF"/>
          </w:tcPr>
          <w:p w14:paraId="6A6E5638" w14:textId="1090D000" w:rsidR="00A61D27" w:rsidRPr="00341028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  <w:t>Дата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r w:rsidR="00590FBD" w:rsidRPr="00664031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3E6969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.202</w:t>
            </w:r>
            <w:r w:rsidRPr="00973E08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; 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  <w:t>время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664031" w:rsidRPr="00664031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973E08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  <w:p w14:paraId="25EE9091" w14:textId="606F42B3" w:rsidR="00A61D27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785BAF08" w14:textId="77777777" w:rsidR="00590FBD" w:rsidRPr="009B6E33" w:rsidRDefault="00590FBD" w:rsidP="00590FBD">
            <w:pPr>
              <w:spacing w:after="0" w:line="240" w:lineRule="auto"/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Место проведения</w:t>
            </w:r>
            <w:r w:rsidRPr="00B13C03"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Pr="00590FBD"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АгроХаб, 3этаж</w:t>
            </w:r>
          </w:p>
          <w:p w14:paraId="275EA705" w14:textId="77777777" w:rsidR="00637FB1" w:rsidRPr="00BE010A" w:rsidRDefault="00637FB1" w:rsidP="001F08FF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4C2CC592" w14:textId="77777777" w:rsidR="00A61D27" w:rsidRPr="008E7D46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color w:val="505050"/>
                <w:bdr w:val="none" w:sz="0" w:space="0" w:color="auto" w:frame="1"/>
                <w:lang w:val="kk-KZ" w:eastAsia="ru-RU"/>
              </w:rPr>
            </w:pPr>
            <w:r w:rsidRPr="008E7D46">
              <w:rPr>
                <w:rFonts w:ascii="Arial" w:eastAsia="Times New Roman" w:hAnsi="Arial" w:cs="Arial"/>
                <w:color w:val="505050"/>
                <w:bdr w:val="none" w:sz="0" w:space="0" w:color="auto" w:frame="1"/>
                <w:lang w:val="kk-KZ" w:eastAsia="ru-RU"/>
              </w:rPr>
              <w:t xml:space="preserve">Программа: </w:t>
            </w:r>
          </w:p>
          <w:p w14:paraId="6CA44309" w14:textId="77777777" w:rsidR="00A61D27" w:rsidRDefault="00A61D27" w:rsidP="001F08FF">
            <w:pPr>
              <w:pStyle w:val="a7"/>
              <w:numPr>
                <w:ilvl w:val="0"/>
                <w:numId w:val="10"/>
              </w:numPr>
              <w:rPr>
                <w:rFonts w:ascii="Arial" w:hAnsi="Arial" w:cs="Arial"/>
                <w:lang w:val="kk-KZ"/>
              </w:rPr>
            </w:pPr>
            <w:r w:rsidRPr="00AF6774">
              <w:rPr>
                <w:rFonts w:ascii="Arial" w:hAnsi="Arial" w:cs="Arial"/>
                <w:lang w:val="kk-KZ"/>
              </w:rPr>
              <w:t>Инструменты Scopus для определения подходящего журнала</w:t>
            </w:r>
            <w:r>
              <w:rPr>
                <w:rFonts w:ascii="Arial" w:hAnsi="Arial" w:cs="Arial"/>
                <w:lang w:val="kk-KZ"/>
              </w:rPr>
              <w:t>;</w:t>
            </w:r>
          </w:p>
          <w:p w14:paraId="74AC97AB" w14:textId="77777777" w:rsidR="00A61D27" w:rsidRPr="00AF6774" w:rsidRDefault="00A61D27" w:rsidP="001F08FF">
            <w:pPr>
              <w:pStyle w:val="a7"/>
              <w:numPr>
                <w:ilvl w:val="0"/>
                <w:numId w:val="10"/>
              </w:numPr>
              <w:rPr>
                <w:rFonts w:ascii="Arial" w:hAnsi="Arial" w:cs="Arial"/>
                <w:lang w:val="kk-KZ"/>
              </w:rPr>
            </w:pPr>
            <w:r w:rsidRPr="00AF6774">
              <w:rPr>
                <w:rFonts w:ascii="Arial" w:hAnsi="Arial" w:cs="Arial"/>
                <w:lang w:val="kk-KZ"/>
              </w:rPr>
              <w:t>Метрики журналов в Scopus: CiteScore персентили и квартили</w:t>
            </w:r>
            <w:r>
              <w:rPr>
                <w:rFonts w:ascii="Arial" w:hAnsi="Arial" w:cs="Arial"/>
                <w:lang w:val="kk-KZ"/>
              </w:rPr>
              <w:t>;</w:t>
            </w:r>
          </w:p>
          <w:p w14:paraId="122F4B48" w14:textId="77777777" w:rsidR="00A61D27" w:rsidRDefault="00A61D27" w:rsidP="001F08FF">
            <w:pPr>
              <w:pStyle w:val="a7"/>
              <w:numPr>
                <w:ilvl w:val="0"/>
                <w:numId w:val="10"/>
              </w:numPr>
              <w:rPr>
                <w:rFonts w:ascii="Arial" w:hAnsi="Arial" w:cs="Arial"/>
                <w:lang w:val="kk-KZ"/>
              </w:rPr>
            </w:pPr>
            <w:r w:rsidRPr="00F45E5A">
              <w:rPr>
                <w:rFonts w:ascii="Arial" w:hAnsi="Arial" w:cs="Arial"/>
                <w:lang w:val="kk-KZ"/>
              </w:rPr>
              <w:t>Как публиковаться «бесплатно»?</w:t>
            </w:r>
          </w:p>
          <w:p w14:paraId="147A7303" w14:textId="77777777" w:rsidR="008E7D46" w:rsidRDefault="008E7D46" w:rsidP="008E7D46">
            <w:pPr>
              <w:pStyle w:val="a7"/>
              <w:rPr>
                <w:rFonts w:ascii="Arial" w:hAnsi="Arial" w:cs="Arial"/>
                <w:lang w:val="kk-KZ"/>
              </w:rPr>
            </w:pPr>
          </w:p>
          <w:p w14:paraId="28CCFD4F" w14:textId="77777777" w:rsidR="008E7D46" w:rsidRPr="008E7D46" w:rsidRDefault="008E7D46" w:rsidP="008E7D46">
            <w:pPr>
              <w:rPr>
                <w:rFonts w:ascii="Arial" w:hAnsi="Arial" w:cs="Arial"/>
                <w:lang w:val="kk-KZ"/>
              </w:rPr>
            </w:pPr>
            <w:r w:rsidRPr="008E7D46">
              <w:rPr>
                <w:rFonts w:ascii="Arial" w:hAnsi="Arial" w:cs="Arial"/>
                <w:lang w:val="kk-KZ"/>
              </w:rPr>
              <w:t>Бағдарлама:</w:t>
            </w:r>
          </w:p>
          <w:p w14:paraId="5B1E8CF3" w14:textId="1442D3CC" w:rsidR="008E7D46" w:rsidRPr="008E7D46" w:rsidRDefault="008E7D46" w:rsidP="008E7D46">
            <w:pPr>
              <w:pStyle w:val="a7"/>
              <w:ind w:left="294"/>
              <w:rPr>
                <w:rFonts w:ascii="Arial" w:hAnsi="Arial" w:cs="Arial"/>
                <w:lang w:val="kk-KZ"/>
              </w:rPr>
            </w:pPr>
            <w:r w:rsidRPr="008E7D46">
              <w:rPr>
                <w:rFonts w:ascii="Arial" w:hAnsi="Arial" w:cs="Arial"/>
                <w:lang w:val="kk-KZ"/>
              </w:rPr>
              <w:t xml:space="preserve">  1. </w:t>
            </w:r>
            <w:r>
              <w:rPr>
                <w:rFonts w:ascii="Arial" w:hAnsi="Arial" w:cs="Arial"/>
                <w:lang w:val="kk-KZ"/>
              </w:rPr>
              <w:t>Тақырыбыңызға с</w:t>
            </w:r>
            <w:r w:rsidRPr="008E7D46">
              <w:rPr>
                <w:rFonts w:ascii="Arial" w:hAnsi="Arial" w:cs="Arial"/>
                <w:lang w:val="kk-KZ"/>
              </w:rPr>
              <w:t>әйкес журналды анықтауға арналған Scopus құралдары;</w:t>
            </w:r>
          </w:p>
          <w:p w14:paraId="3E123609" w14:textId="23CCA94F" w:rsidR="008E7D46" w:rsidRPr="008E7D46" w:rsidRDefault="008E7D46" w:rsidP="008E7D46">
            <w:pPr>
              <w:pStyle w:val="a7"/>
              <w:ind w:left="294"/>
              <w:rPr>
                <w:rFonts w:ascii="Arial" w:hAnsi="Arial" w:cs="Arial"/>
                <w:lang w:val="kk-KZ"/>
              </w:rPr>
            </w:pPr>
            <w:r w:rsidRPr="008E7D46">
              <w:rPr>
                <w:rFonts w:ascii="Arial" w:hAnsi="Arial" w:cs="Arial"/>
                <w:lang w:val="kk-KZ"/>
              </w:rPr>
              <w:t xml:space="preserve">  2. Scopus жүйесіндегі журнал өлшемдері: CiteScore процентильдері және квартилдері;</w:t>
            </w:r>
          </w:p>
          <w:p w14:paraId="406741E9" w14:textId="77777777" w:rsidR="008E7D46" w:rsidRDefault="008E7D46" w:rsidP="008E7D46">
            <w:pPr>
              <w:pStyle w:val="a7"/>
              <w:ind w:left="294"/>
              <w:rPr>
                <w:rFonts w:ascii="Arial" w:hAnsi="Arial" w:cs="Arial"/>
                <w:lang w:val="kk-KZ"/>
              </w:rPr>
            </w:pPr>
            <w:r w:rsidRPr="008E7D46">
              <w:rPr>
                <w:rFonts w:ascii="Arial" w:hAnsi="Arial" w:cs="Arial"/>
                <w:lang w:val="kk-KZ"/>
              </w:rPr>
              <w:t xml:space="preserve">  3. </w:t>
            </w:r>
            <w:r>
              <w:rPr>
                <w:rFonts w:ascii="Arial" w:hAnsi="Arial" w:cs="Arial"/>
                <w:lang w:val="kk-KZ"/>
              </w:rPr>
              <w:t>Мақалаларды т</w:t>
            </w:r>
            <w:r w:rsidRPr="008E7D46">
              <w:rPr>
                <w:rFonts w:ascii="Arial" w:hAnsi="Arial" w:cs="Arial"/>
                <w:lang w:val="kk-KZ"/>
              </w:rPr>
              <w:t>егі</w:t>
            </w:r>
            <w:r>
              <w:rPr>
                <w:rFonts w:ascii="Arial" w:hAnsi="Arial" w:cs="Arial"/>
                <w:lang w:val="kk-KZ"/>
              </w:rPr>
              <w:t>н жариялау жолдары.</w:t>
            </w:r>
          </w:p>
          <w:p w14:paraId="5DFF7F73" w14:textId="77777777" w:rsidR="008E7D46" w:rsidRDefault="008E7D46" w:rsidP="008E7D46">
            <w:pPr>
              <w:pStyle w:val="a7"/>
              <w:ind w:left="294"/>
              <w:rPr>
                <w:rFonts w:ascii="Arial" w:hAnsi="Arial" w:cs="Arial"/>
                <w:lang w:val="kk-KZ"/>
              </w:rPr>
            </w:pPr>
          </w:p>
          <w:p w14:paraId="0AC21288" w14:textId="77777777" w:rsidR="008E7D46" w:rsidRPr="008E7D46" w:rsidRDefault="008E7D46" w:rsidP="008E7D46">
            <w:pPr>
              <w:pStyle w:val="a7"/>
              <w:ind w:left="294"/>
              <w:rPr>
                <w:rFonts w:ascii="Arial" w:hAnsi="Arial" w:cs="Arial"/>
                <w:lang w:val="kk-KZ"/>
              </w:rPr>
            </w:pPr>
            <w:r w:rsidRPr="008E7D46">
              <w:rPr>
                <w:rFonts w:ascii="Arial" w:hAnsi="Arial" w:cs="Arial"/>
                <w:lang w:val="kk-KZ"/>
              </w:rPr>
              <w:t>Program:</w:t>
            </w:r>
          </w:p>
          <w:p w14:paraId="524D9AFC" w14:textId="66D1AA16" w:rsidR="008E7D46" w:rsidRPr="008E7D46" w:rsidRDefault="008E7D46" w:rsidP="008E7D46">
            <w:pPr>
              <w:pStyle w:val="a7"/>
              <w:ind w:left="294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  </w:t>
            </w:r>
            <w:r w:rsidRPr="008E7D46">
              <w:rPr>
                <w:rFonts w:ascii="Arial" w:hAnsi="Arial" w:cs="Arial"/>
                <w:lang w:val="kk-KZ"/>
              </w:rPr>
              <w:t xml:space="preserve">1. Scopus tools for identifying a </w:t>
            </w:r>
            <w:r>
              <w:rPr>
                <w:rFonts w:ascii="Arial" w:hAnsi="Arial" w:cs="Arial"/>
                <w:lang w:val="en-US"/>
              </w:rPr>
              <w:t>appropriate</w:t>
            </w:r>
            <w:r w:rsidRPr="008E7D46">
              <w:rPr>
                <w:rFonts w:ascii="Arial" w:hAnsi="Arial" w:cs="Arial"/>
                <w:lang w:val="kk-KZ"/>
              </w:rPr>
              <w:t xml:space="preserve"> journal;</w:t>
            </w:r>
          </w:p>
          <w:p w14:paraId="063F9C81" w14:textId="606D3DD5" w:rsidR="008E7D46" w:rsidRPr="008E7D46" w:rsidRDefault="008E7D46" w:rsidP="008E7D46">
            <w:pPr>
              <w:pStyle w:val="a7"/>
              <w:ind w:left="294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  </w:t>
            </w:r>
            <w:r w:rsidRPr="008E7D46">
              <w:rPr>
                <w:rFonts w:ascii="Arial" w:hAnsi="Arial" w:cs="Arial"/>
                <w:lang w:val="kk-KZ"/>
              </w:rPr>
              <w:t>2. Journal metrics in Scopus: CiteScore percentiles and quartiles;</w:t>
            </w:r>
          </w:p>
          <w:p w14:paraId="01C26A8E" w14:textId="77777777" w:rsidR="008E7D46" w:rsidRDefault="008E7D46" w:rsidP="008E7D46">
            <w:pPr>
              <w:pStyle w:val="a7"/>
              <w:ind w:left="294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  </w:t>
            </w:r>
            <w:r w:rsidRPr="008E7D46">
              <w:rPr>
                <w:rFonts w:ascii="Arial" w:hAnsi="Arial" w:cs="Arial"/>
                <w:lang w:val="kk-KZ"/>
              </w:rPr>
              <w:t>3. How to publish for free?</w:t>
            </w:r>
          </w:p>
          <w:p w14:paraId="1C436E70" w14:textId="04F68E6C" w:rsidR="00637FB1" w:rsidRPr="00F45E5A" w:rsidRDefault="00637FB1" w:rsidP="008E7D46">
            <w:pPr>
              <w:pStyle w:val="a7"/>
              <w:ind w:left="294"/>
              <w:rPr>
                <w:rFonts w:ascii="Arial" w:hAnsi="Arial" w:cs="Arial"/>
                <w:lang w:val="kk-KZ"/>
              </w:rPr>
            </w:pPr>
          </w:p>
        </w:tc>
      </w:tr>
      <w:tr w:rsidR="00A61D27" w:rsidRPr="00590FBD" w14:paraId="5C41033C" w14:textId="77777777" w:rsidTr="001F08FF">
        <w:trPr>
          <w:trHeight w:val="53"/>
          <w:tblCellSpacing w:w="15" w:type="dxa"/>
        </w:trPr>
        <w:tc>
          <w:tcPr>
            <w:tcW w:w="9525" w:type="dxa"/>
            <w:gridSpan w:val="3"/>
            <w:shd w:val="clear" w:color="auto" w:fill="FFC000"/>
            <w:vAlign w:val="center"/>
          </w:tcPr>
          <w:p w14:paraId="637D62B7" w14:textId="77777777" w:rsidR="00A61D27" w:rsidRPr="00B13C03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</w:tr>
      <w:tr w:rsidR="00A61D27" w:rsidRPr="00590FBD" w14:paraId="16632C26" w14:textId="77777777" w:rsidTr="001F08FF">
        <w:trPr>
          <w:trHeight w:val="53"/>
          <w:tblCellSpacing w:w="15" w:type="dxa"/>
        </w:trPr>
        <w:tc>
          <w:tcPr>
            <w:tcW w:w="4166" w:type="dxa"/>
            <w:shd w:val="clear" w:color="auto" w:fill="FFFFFF"/>
            <w:vAlign w:val="center"/>
          </w:tcPr>
          <w:p w14:paraId="4525FF32" w14:textId="77777777" w:rsidR="00A61D27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31085F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lastRenderedPageBreak/>
              <w:t xml:space="preserve">Scopus  – поиск сотрудничества </w:t>
            </w:r>
          </w:p>
          <w:p w14:paraId="5DBBF84E" w14:textId="77777777" w:rsidR="00A61D27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31085F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Pr="0031085F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>соруководителей</w:t>
            </w:r>
          </w:p>
          <w:p w14:paraId="4AE8BDB1" w14:textId="77777777" w:rsidR="00A61D27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38562EFE" w14:textId="55397888" w:rsidR="004C6EB7" w:rsidRPr="004C6EB7" w:rsidRDefault="004C6EB7" w:rsidP="004C6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C6EB7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Scopus - ынтымақтастықты </w:t>
            </w:r>
            <w:r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>құр</w:t>
            </w:r>
            <w:r w:rsidRPr="004C6EB7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>у</w:t>
            </w:r>
          </w:p>
          <w:p w14:paraId="2CC68707" w14:textId="0166F10A" w:rsidR="004C6EB7" w:rsidRDefault="004C6EB7" w:rsidP="004C6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4C6EB7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>Және</w:t>
            </w:r>
            <w:r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шетелдік эд</w:t>
            </w:r>
            <w:r w:rsidRPr="004C6EB7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>вайзер</w:t>
            </w:r>
            <w:r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>лерді табу</w:t>
            </w:r>
          </w:p>
          <w:p w14:paraId="38D79941" w14:textId="77777777" w:rsidR="004C6EB7" w:rsidRDefault="004C6EB7" w:rsidP="004C6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0F31ABB2" w14:textId="43B25DD5" w:rsidR="008E7D46" w:rsidRPr="008E7D46" w:rsidRDefault="008E7D46" w:rsidP="008E7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8E7D46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Scopus </w:t>
            </w:r>
            <w:r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>–</w:t>
            </w:r>
            <w:r w:rsidRPr="008E7D46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en-US" w:eastAsia="ru-RU"/>
              </w:rPr>
              <w:t>searching for</w:t>
            </w:r>
            <w:r w:rsidRPr="008E7D46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collaboration</w:t>
            </w:r>
            <w:r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8E7D46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>and co-</w:t>
            </w:r>
            <w:r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en-US" w:eastAsia="ru-RU"/>
              </w:rPr>
              <w:t>advisors</w:t>
            </w:r>
          </w:p>
        </w:tc>
        <w:tc>
          <w:tcPr>
            <w:tcW w:w="5329" w:type="dxa"/>
            <w:gridSpan w:val="2"/>
            <w:shd w:val="clear" w:color="auto" w:fill="FFFFFF"/>
          </w:tcPr>
          <w:p w14:paraId="7F947997" w14:textId="6BB6FAD2" w:rsidR="00A61D27" w:rsidRPr="00341028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  <w:t>Дата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r w:rsidR="00590FBD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val="en-US" w:eastAsia="ru-RU"/>
              </w:rPr>
              <w:t>11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590FBD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val="en-US" w:eastAsia="ru-RU"/>
              </w:rPr>
              <w:t>10</w:t>
            </w:r>
            <w:r w:rsidR="003E6969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202</w:t>
            </w:r>
            <w:r w:rsidRPr="00973E08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; 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  <w:t>время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664031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val="en-US" w:eastAsia="ru-RU"/>
              </w:rPr>
              <w:t>4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973E08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  <w:p w14:paraId="7E09A351" w14:textId="5BB6B45A" w:rsidR="00A61D27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7056B6AC" w14:textId="77777777" w:rsidR="00590FBD" w:rsidRPr="009B6E33" w:rsidRDefault="00590FBD" w:rsidP="00590FBD">
            <w:pPr>
              <w:spacing w:after="0" w:line="240" w:lineRule="auto"/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Место проведения</w:t>
            </w:r>
            <w:r w:rsidRPr="00B13C03"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Pr="00590FBD"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АгроХаб, 3этаж</w:t>
            </w:r>
          </w:p>
          <w:p w14:paraId="0B31D703" w14:textId="77777777" w:rsidR="00637FB1" w:rsidRPr="00420C05" w:rsidRDefault="00637FB1" w:rsidP="001F08FF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52CB583B" w14:textId="77777777" w:rsidR="00A61D27" w:rsidRPr="00B13C03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B13C03"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Программа: </w:t>
            </w:r>
          </w:p>
          <w:p w14:paraId="5E04A85F" w14:textId="39770E8B" w:rsidR="00A61D27" w:rsidRPr="0031085F" w:rsidRDefault="00A61D27" w:rsidP="001F08FF">
            <w:pPr>
              <w:pStyle w:val="a7"/>
              <w:numPr>
                <w:ilvl w:val="0"/>
                <w:numId w:val="13"/>
              </w:numPr>
              <w:rPr>
                <w:rFonts w:ascii="Arial" w:hAnsi="Arial" w:cs="Arial"/>
                <w:lang w:val="kk-KZ"/>
              </w:rPr>
            </w:pPr>
            <w:r w:rsidRPr="0031085F">
              <w:rPr>
                <w:rFonts w:ascii="Arial" w:hAnsi="Arial" w:cs="Arial"/>
                <w:lang w:val="kk-KZ"/>
              </w:rPr>
              <w:t>Инструменты для поиска сотрудничества в Scopus</w:t>
            </w:r>
            <w:r w:rsidRPr="0031085F">
              <w:rPr>
                <w:rFonts w:ascii="Arial" w:hAnsi="Arial" w:cs="Arial"/>
              </w:rPr>
              <w:t>;</w:t>
            </w:r>
          </w:p>
          <w:p w14:paraId="4177AA1F" w14:textId="77777777" w:rsidR="00A61D27" w:rsidRPr="004C6EB7" w:rsidRDefault="00A61D27" w:rsidP="001F08FF">
            <w:pPr>
              <w:pStyle w:val="a7"/>
              <w:numPr>
                <w:ilvl w:val="0"/>
                <w:numId w:val="13"/>
              </w:numPr>
              <w:rPr>
                <w:rFonts w:ascii="Arial" w:hAnsi="Arial" w:cs="Arial"/>
                <w:lang w:val="kk-KZ"/>
              </w:rPr>
            </w:pPr>
            <w:r w:rsidRPr="0031085F">
              <w:rPr>
                <w:rFonts w:ascii="Arial" w:hAnsi="Arial" w:cs="Arial"/>
                <w:lang w:val="kk-KZ"/>
              </w:rPr>
              <w:t>Инструменты и методы поиска зарубежных руководителей по своей теме исселдования</w:t>
            </w:r>
            <w:r w:rsidRPr="0031085F">
              <w:rPr>
                <w:rFonts w:ascii="Arial" w:hAnsi="Arial" w:cs="Arial"/>
              </w:rPr>
              <w:t>.</w:t>
            </w:r>
          </w:p>
          <w:p w14:paraId="65603F60" w14:textId="77777777" w:rsidR="004C6EB7" w:rsidRDefault="004C6EB7" w:rsidP="004C6EB7">
            <w:pPr>
              <w:pStyle w:val="a7"/>
              <w:rPr>
                <w:rFonts w:ascii="Arial" w:hAnsi="Arial" w:cs="Arial"/>
                <w:lang w:val="kk-KZ"/>
              </w:rPr>
            </w:pPr>
          </w:p>
          <w:p w14:paraId="49BA046C" w14:textId="77777777" w:rsidR="004C6EB7" w:rsidRPr="004C6EB7" w:rsidRDefault="004C6EB7" w:rsidP="004C6EB7">
            <w:pPr>
              <w:rPr>
                <w:rFonts w:ascii="Arial" w:hAnsi="Arial" w:cs="Arial"/>
                <w:lang w:val="kk-KZ"/>
              </w:rPr>
            </w:pPr>
            <w:r w:rsidRPr="004C6EB7">
              <w:rPr>
                <w:rFonts w:ascii="Arial" w:hAnsi="Arial" w:cs="Arial"/>
                <w:lang w:val="kk-KZ"/>
              </w:rPr>
              <w:t>Бағдарлама:</w:t>
            </w:r>
          </w:p>
          <w:p w14:paraId="00488B77" w14:textId="3039A274" w:rsidR="004C6EB7" w:rsidRPr="004C6EB7" w:rsidRDefault="004C6EB7" w:rsidP="004C6EB7">
            <w:pPr>
              <w:pStyle w:val="a7"/>
              <w:rPr>
                <w:rFonts w:ascii="Arial" w:hAnsi="Arial" w:cs="Arial"/>
                <w:lang w:val="kk-KZ"/>
              </w:rPr>
            </w:pPr>
            <w:r w:rsidRPr="004C6EB7">
              <w:rPr>
                <w:rFonts w:ascii="Arial" w:hAnsi="Arial" w:cs="Arial"/>
                <w:lang w:val="kk-KZ"/>
              </w:rPr>
              <w:t xml:space="preserve">1. Scopus </w:t>
            </w:r>
            <w:r w:rsidR="00B75E42">
              <w:rPr>
                <w:rFonts w:ascii="Arial" w:hAnsi="Arial" w:cs="Arial"/>
                <w:lang w:val="kk-KZ"/>
              </w:rPr>
              <w:t>арқылы</w:t>
            </w:r>
            <w:r w:rsidRPr="004C6EB7">
              <w:rPr>
                <w:rFonts w:ascii="Arial" w:hAnsi="Arial" w:cs="Arial"/>
                <w:lang w:val="kk-KZ"/>
              </w:rPr>
              <w:t xml:space="preserve"> </w:t>
            </w:r>
            <w:r w:rsidR="00B75E42" w:rsidRPr="00B75E42">
              <w:rPr>
                <w:rFonts w:ascii="Arial" w:hAnsi="Arial" w:cs="Arial"/>
                <w:lang w:val="kk-KZ"/>
              </w:rPr>
              <w:t>ынтымақтастық</w:t>
            </w:r>
            <w:r w:rsidR="00B75E42">
              <w:rPr>
                <w:rFonts w:ascii="Arial" w:hAnsi="Arial" w:cs="Arial"/>
                <w:lang w:val="kk-KZ"/>
              </w:rPr>
              <w:t xml:space="preserve"> </w:t>
            </w:r>
            <w:r w:rsidR="00B75E42" w:rsidRPr="00B75E42">
              <w:rPr>
                <w:rFonts w:ascii="Arial" w:hAnsi="Arial" w:cs="Arial"/>
                <w:lang w:val="kk-KZ"/>
              </w:rPr>
              <w:t>қ</w:t>
            </w:r>
            <w:r w:rsidR="00B75E42">
              <w:rPr>
                <w:rFonts w:ascii="Arial" w:hAnsi="Arial" w:cs="Arial"/>
                <w:lang w:val="kk-KZ"/>
              </w:rPr>
              <w:t>ұру</w:t>
            </w:r>
            <w:r w:rsidR="00883091">
              <w:rPr>
                <w:rFonts w:ascii="Arial" w:hAnsi="Arial" w:cs="Arial"/>
                <w:lang w:val="kk-KZ"/>
              </w:rPr>
              <w:t xml:space="preserve">ды </w:t>
            </w:r>
            <w:r w:rsidRPr="004C6EB7">
              <w:rPr>
                <w:rFonts w:ascii="Arial" w:hAnsi="Arial" w:cs="Arial"/>
                <w:lang w:val="kk-KZ"/>
              </w:rPr>
              <w:t>іздеу құралдары;</w:t>
            </w:r>
          </w:p>
          <w:p w14:paraId="336D224B" w14:textId="77777777" w:rsidR="004C6EB7" w:rsidRDefault="004C6EB7" w:rsidP="004C6EB7">
            <w:pPr>
              <w:pStyle w:val="a7"/>
              <w:rPr>
                <w:rFonts w:ascii="Arial" w:hAnsi="Arial" w:cs="Arial"/>
                <w:lang w:val="kk-KZ"/>
              </w:rPr>
            </w:pPr>
            <w:r w:rsidRPr="004C6EB7">
              <w:rPr>
                <w:rFonts w:ascii="Arial" w:hAnsi="Arial" w:cs="Arial"/>
                <w:lang w:val="kk-KZ"/>
              </w:rPr>
              <w:t xml:space="preserve">2. Зерттеу тақырыбы бойынша шетелдік </w:t>
            </w:r>
            <w:r w:rsidR="00883091" w:rsidRPr="00883091">
              <w:rPr>
                <w:rFonts w:ascii="Arial" w:hAnsi="Arial" w:cs="Arial"/>
                <w:lang w:val="kk-KZ"/>
              </w:rPr>
              <w:t>эдвайзерлерді</w:t>
            </w:r>
            <w:r w:rsidRPr="004C6EB7">
              <w:rPr>
                <w:rFonts w:ascii="Arial" w:hAnsi="Arial" w:cs="Arial"/>
                <w:lang w:val="kk-KZ"/>
              </w:rPr>
              <w:t xml:space="preserve"> іздеудің құралдары мен әдістері.</w:t>
            </w:r>
          </w:p>
          <w:p w14:paraId="548BC71D" w14:textId="77777777" w:rsidR="00883091" w:rsidRDefault="00883091" w:rsidP="004C6EB7">
            <w:pPr>
              <w:pStyle w:val="a7"/>
              <w:rPr>
                <w:rFonts w:ascii="Arial" w:hAnsi="Arial" w:cs="Arial"/>
                <w:lang w:val="kk-KZ"/>
              </w:rPr>
            </w:pPr>
          </w:p>
          <w:p w14:paraId="173B8027" w14:textId="77777777" w:rsidR="00883091" w:rsidRPr="00883091" w:rsidRDefault="00883091" w:rsidP="00883091">
            <w:pPr>
              <w:rPr>
                <w:rFonts w:ascii="Arial" w:hAnsi="Arial" w:cs="Arial"/>
                <w:lang w:val="kk-KZ"/>
              </w:rPr>
            </w:pPr>
            <w:r w:rsidRPr="00883091">
              <w:rPr>
                <w:rFonts w:ascii="Arial" w:hAnsi="Arial" w:cs="Arial"/>
                <w:lang w:val="kk-KZ"/>
              </w:rPr>
              <w:t>Program:</w:t>
            </w:r>
          </w:p>
          <w:p w14:paraId="60B028F0" w14:textId="18AD5D6C" w:rsidR="00883091" w:rsidRPr="00883091" w:rsidRDefault="00883091" w:rsidP="00883091">
            <w:pPr>
              <w:pStyle w:val="a7"/>
              <w:rPr>
                <w:rFonts w:ascii="Arial" w:hAnsi="Arial" w:cs="Arial"/>
                <w:lang w:val="kk-KZ"/>
              </w:rPr>
            </w:pPr>
            <w:r w:rsidRPr="00883091">
              <w:rPr>
                <w:rFonts w:ascii="Arial" w:hAnsi="Arial" w:cs="Arial"/>
                <w:lang w:val="kk-KZ"/>
              </w:rPr>
              <w:t>1. Tools for searching for collaborations in Scopus;</w:t>
            </w:r>
          </w:p>
          <w:p w14:paraId="73BC35A7" w14:textId="645AC056" w:rsidR="00883091" w:rsidRPr="0031085F" w:rsidRDefault="00883091" w:rsidP="00883091">
            <w:pPr>
              <w:pStyle w:val="a7"/>
              <w:rPr>
                <w:rFonts w:ascii="Arial" w:hAnsi="Arial" w:cs="Arial"/>
                <w:lang w:val="kk-KZ"/>
              </w:rPr>
            </w:pPr>
            <w:r w:rsidRPr="00883091">
              <w:rPr>
                <w:rFonts w:ascii="Arial" w:hAnsi="Arial" w:cs="Arial"/>
                <w:lang w:val="kk-KZ"/>
              </w:rPr>
              <w:t>2. Tools and methods for searching for foreign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advisors who work in your</w:t>
            </w:r>
            <w:r w:rsidRPr="00883091">
              <w:rPr>
                <w:rFonts w:ascii="Arial" w:hAnsi="Arial" w:cs="Arial"/>
                <w:lang w:val="kk-KZ"/>
              </w:rPr>
              <w:t xml:space="preserve"> research topic.</w:t>
            </w:r>
          </w:p>
        </w:tc>
      </w:tr>
      <w:tr w:rsidR="00A61D27" w:rsidRPr="00590FBD" w14:paraId="4E76724A" w14:textId="77777777" w:rsidTr="001F08FF">
        <w:trPr>
          <w:trHeight w:val="301"/>
          <w:tblCellSpacing w:w="15" w:type="dxa"/>
        </w:trPr>
        <w:tc>
          <w:tcPr>
            <w:tcW w:w="9525" w:type="dxa"/>
            <w:gridSpan w:val="3"/>
            <w:shd w:val="clear" w:color="auto" w:fill="FFC000" w:themeFill="accent4"/>
            <w:vAlign w:val="center"/>
          </w:tcPr>
          <w:p w14:paraId="75A1779B" w14:textId="77777777" w:rsidR="00A61D27" w:rsidRPr="00B13C03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</w:tr>
      <w:tr w:rsidR="00A61D27" w:rsidRPr="00590FBD" w14:paraId="1943DF72" w14:textId="77777777" w:rsidTr="001F08FF">
        <w:trPr>
          <w:trHeight w:val="301"/>
          <w:tblCellSpacing w:w="15" w:type="dxa"/>
        </w:trPr>
        <w:tc>
          <w:tcPr>
            <w:tcW w:w="4203" w:type="dxa"/>
            <w:gridSpan w:val="2"/>
            <w:shd w:val="clear" w:color="auto" w:fill="FFFFFF" w:themeFill="background1"/>
            <w:vAlign w:val="center"/>
          </w:tcPr>
          <w:p w14:paraId="310B59D3" w14:textId="7606B564" w:rsidR="00A61D27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A0157D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>Scopus и Mendeley -  Составление и редактирование списка литературы</w:t>
            </w:r>
          </w:p>
          <w:p w14:paraId="7A69B8A8" w14:textId="38F87D8A" w:rsidR="00883091" w:rsidRDefault="00883091" w:rsidP="001F08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2FF4F6AB" w14:textId="64179DF4" w:rsidR="00883091" w:rsidRDefault="00883091" w:rsidP="001F08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83091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Скопус және Менделей </w:t>
            </w:r>
            <w:r w:rsidR="00A316F9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>–</w:t>
            </w:r>
            <w:r w:rsidRPr="00883091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="00A316F9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>Әдебиеттер тізімін</w:t>
            </w:r>
            <w:r w:rsidRPr="00883091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құрастыру және редакциялау</w:t>
            </w:r>
          </w:p>
          <w:p w14:paraId="060EEC4E" w14:textId="77777777" w:rsidR="00883091" w:rsidRDefault="00883091" w:rsidP="001F08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1464A195" w14:textId="16F21E0B" w:rsidR="00883091" w:rsidRPr="00A0157D" w:rsidRDefault="00883091" w:rsidP="001F08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83091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>Scopus and Mendeley - Compilation and editing of the bibliography</w:t>
            </w:r>
          </w:p>
          <w:p w14:paraId="1B81BE6F" w14:textId="77777777" w:rsidR="00A61D27" w:rsidRPr="00B13C03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5292" w:type="dxa"/>
            <w:shd w:val="clear" w:color="auto" w:fill="FFFFFF" w:themeFill="background1"/>
            <w:vAlign w:val="center"/>
          </w:tcPr>
          <w:p w14:paraId="5B736670" w14:textId="3E740DA6" w:rsidR="00A61D27" w:rsidRPr="007D1453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  <w:t>Дата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r w:rsidR="00590FBD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val="en-US" w:eastAsia="ru-RU"/>
              </w:rPr>
              <w:t>12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3E6969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.202</w:t>
            </w:r>
            <w:r w:rsidRPr="00973E08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; 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  <w:t>время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r w:rsidR="003E6969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664031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val="en-US" w:eastAsia="ru-RU"/>
              </w:rPr>
              <w:t>4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973E08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  <w:p w14:paraId="752DC6C7" w14:textId="2C9FDA51" w:rsidR="00A61D27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6ADFB922" w14:textId="77777777" w:rsidR="00590FBD" w:rsidRPr="009B6E33" w:rsidRDefault="00590FBD" w:rsidP="00590FBD">
            <w:pPr>
              <w:spacing w:after="0" w:line="240" w:lineRule="auto"/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Место проведения</w:t>
            </w:r>
            <w:r w:rsidRPr="00B13C03"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Pr="00590FBD"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АгроХаб, 3этаж</w:t>
            </w:r>
          </w:p>
          <w:p w14:paraId="0B87180A" w14:textId="77777777" w:rsidR="00637FB1" w:rsidRPr="00333CE9" w:rsidRDefault="00637FB1" w:rsidP="001F08FF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782FB64D" w14:textId="77777777" w:rsidR="00A61D27" w:rsidRPr="00B13C03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B13C03"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Программа: </w:t>
            </w:r>
          </w:p>
          <w:p w14:paraId="5971AB78" w14:textId="77777777" w:rsidR="00A61D27" w:rsidRPr="00051408" w:rsidRDefault="00A61D27" w:rsidP="001F08FF">
            <w:pPr>
              <w:pStyle w:val="a7"/>
              <w:numPr>
                <w:ilvl w:val="0"/>
                <w:numId w:val="14"/>
              </w:numPr>
              <w:rPr>
                <w:rFonts w:ascii="Arial" w:hAnsi="Arial" w:cs="Arial"/>
                <w:lang w:val="kk-KZ"/>
              </w:rPr>
            </w:pPr>
            <w:r w:rsidRPr="00051408">
              <w:rPr>
                <w:rFonts w:ascii="Arial" w:hAnsi="Arial" w:cs="Arial"/>
                <w:lang w:val="kk-KZ"/>
              </w:rPr>
              <w:t>Автоматическое форматирование списка литературы</w:t>
            </w:r>
            <w:r>
              <w:rPr>
                <w:rFonts w:ascii="Arial" w:hAnsi="Arial" w:cs="Arial"/>
                <w:lang w:val="kk-KZ"/>
              </w:rPr>
              <w:t>;</w:t>
            </w:r>
          </w:p>
          <w:p w14:paraId="78CC1267" w14:textId="77777777" w:rsidR="00A61D27" w:rsidRPr="00051408" w:rsidRDefault="00A61D27" w:rsidP="001F08FF">
            <w:pPr>
              <w:pStyle w:val="a7"/>
              <w:numPr>
                <w:ilvl w:val="0"/>
                <w:numId w:val="14"/>
              </w:numPr>
              <w:rPr>
                <w:rFonts w:ascii="Arial" w:hAnsi="Arial" w:cs="Arial"/>
                <w:lang w:val="kk-KZ"/>
              </w:rPr>
            </w:pPr>
            <w:r w:rsidRPr="00051408">
              <w:rPr>
                <w:rFonts w:ascii="Arial" w:hAnsi="Arial" w:cs="Arial"/>
                <w:lang w:val="kk-KZ"/>
              </w:rPr>
              <w:t>Использование полнотесктовых статей</w:t>
            </w:r>
            <w:r>
              <w:rPr>
                <w:rFonts w:ascii="Arial" w:hAnsi="Arial" w:cs="Arial"/>
                <w:lang w:val="kk-KZ"/>
              </w:rPr>
              <w:t>;</w:t>
            </w:r>
          </w:p>
          <w:p w14:paraId="239DF452" w14:textId="4C743ABA" w:rsidR="00A61D27" w:rsidRDefault="00A61D27" w:rsidP="001F08FF">
            <w:pPr>
              <w:pStyle w:val="a7"/>
              <w:numPr>
                <w:ilvl w:val="0"/>
                <w:numId w:val="14"/>
              </w:numPr>
              <w:rPr>
                <w:rFonts w:ascii="Arial" w:hAnsi="Arial" w:cs="Arial"/>
                <w:lang w:val="kk-KZ"/>
              </w:rPr>
            </w:pPr>
            <w:r w:rsidRPr="00051408">
              <w:rPr>
                <w:rFonts w:ascii="Arial" w:hAnsi="Arial" w:cs="Arial"/>
                <w:lang w:val="kk-KZ"/>
              </w:rPr>
              <w:t>Этика публикации</w:t>
            </w:r>
            <w:r>
              <w:rPr>
                <w:rFonts w:ascii="Arial" w:hAnsi="Arial" w:cs="Arial"/>
                <w:lang w:val="kk-KZ"/>
              </w:rPr>
              <w:t>.</w:t>
            </w:r>
          </w:p>
          <w:p w14:paraId="21FDD4ED" w14:textId="21DE5C65" w:rsidR="00A316F9" w:rsidRDefault="00A316F9" w:rsidP="00A316F9">
            <w:pPr>
              <w:pStyle w:val="a7"/>
              <w:ind w:left="777"/>
              <w:rPr>
                <w:rFonts w:ascii="Arial" w:hAnsi="Arial" w:cs="Arial"/>
                <w:lang w:val="kk-KZ"/>
              </w:rPr>
            </w:pPr>
          </w:p>
          <w:p w14:paraId="7D77EA30" w14:textId="77777777" w:rsidR="00A316F9" w:rsidRPr="00A316F9" w:rsidRDefault="00A316F9" w:rsidP="00A316F9">
            <w:pPr>
              <w:rPr>
                <w:rFonts w:ascii="Arial" w:hAnsi="Arial" w:cs="Arial"/>
                <w:lang w:val="kk-KZ"/>
              </w:rPr>
            </w:pPr>
            <w:r w:rsidRPr="00A316F9">
              <w:rPr>
                <w:rFonts w:ascii="Arial" w:hAnsi="Arial" w:cs="Arial"/>
                <w:lang w:val="kk-KZ"/>
              </w:rPr>
              <w:t>Бағдарлама:</w:t>
            </w:r>
          </w:p>
          <w:p w14:paraId="7C601E0F" w14:textId="2B3BB0CB" w:rsidR="00A316F9" w:rsidRPr="00A316F9" w:rsidRDefault="00A316F9" w:rsidP="00A316F9">
            <w:pPr>
              <w:pStyle w:val="a7"/>
              <w:ind w:left="777"/>
              <w:rPr>
                <w:rFonts w:ascii="Arial" w:hAnsi="Arial" w:cs="Arial"/>
                <w:lang w:val="kk-KZ"/>
              </w:rPr>
            </w:pPr>
            <w:r w:rsidRPr="00A316F9">
              <w:rPr>
                <w:rFonts w:ascii="Arial" w:hAnsi="Arial" w:cs="Arial"/>
                <w:lang w:val="kk-KZ"/>
              </w:rPr>
              <w:t>1. Әдебиеттер тізімін автоматты түрде пішімдеу;</w:t>
            </w:r>
          </w:p>
          <w:p w14:paraId="0E6E1193" w14:textId="77777777" w:rsidR="00A316F9" w:rsidRPr="00A316F9" w:rsidRDefault="00A316F9" w:rsidP="00A316F9">
            <w:pPr>
              <w:pStyle w:val="a7"/>
              <w:ind w:left="777"/>
              <w:rPr>
                <w:rFonts w:ascii="Arial" w:hAnsi="Arial" w:cs="Arial"/>
                <w:lang w:val="kk-KZ"/>
              </w:rPr>
            </w:pPr>
            <w:r w:rsidRPr="00A316F9">
              <w:rPr>
                <w:rFonts w:ascii="Arial" w:hAnsi="Arial" w:cs="Arial"/>
                <w:lang w:val="kk-KZ"/>
              </w:rPr>
              <w:t>2. Толық мәтінді мақалаларды пайдалану;</w:t>
            </w:r>
          </w:p>
          <w:p w14:paraId="6A8B4F6D" w14:textId="5D48AD35" w:rsidR="00A316F9" w:rsidRDefault="00A316F9" w:rsidP="00A316F9">
            <w:pPr>
              <w:pStyle w:val="a7"/>
              <w:ind w:left="777"/>
              <w:rPr>
                <w:rFonts w:ascii="Arial" w:hAnsi="Arial" w:cs="Arial"/>
                <w:lang w:val="kk-KZ"/>
              </w:rPr>
            </w:pPr>
            <w:r w:rsidRPr="00A316F9">
              <w:rPr>
                <w:rFonts w:ascii="Arial" w:hAnsi="Arial" w:cs="Arial"/>
                <w:lang w:val="kk-KZ"/>
              </w:rPr>
              <w:t>3. Жариялану этикасы.</w:t>
            </w:r>
          </w:p>
          <w:p w14:paraId="4829B7A6" w14:textId="03773CA4" w:rsidR="00A316F9" w:rsidRDefault="00A316F9" w:rsidP="00A316F9">
            <w:pPr>
              <w:pStyle w:val="a7"/>
              <w:ind w:left="777"/>
              <w:rPr>
                <w:rFonts w:ascii="Arial" w:hAnsi="Arial" w:cs="Arial"/>
                <w:lang w:val="kk-KZ"/>
              </w:rPr>
            </w:pPr>
          </w:p>
          <w:p w14:paraId="3DBD80C0" w14:textId="77777777" w:rsidR="00A316F9" w:rsidRPr="00A316F9" w:rsidRDefault="00A316F9" w:rsidP="00A316F9">
            <w:pPr>
              <w:rPr>
                <w:rFonts w:ascii="Arial" w:hAnsi="Arial" w:cs="Arial"/>
                <w:lang w:val="kk-KZ"/>
              </w:rPr>
            </w:pPr>
            <w:r w:rsidRPr="00A316F9">
              <w:rPr>
                <w:rFonts w:ascii="Arial" w:hAnsi="Arial" w:cs="Arial"/>
                <w:lang w:val="kk-KZ"/>
              </w:rPr>
              <w:t>Program:</w:t>
            </w:r>
          </w:p>
          <w:p w14:paraId="2A012C7A" w14:textId="77777777" w:rsidR="00A316F9" w:rsidRPr="00A316F9" w:rsidRDefault="00A316F9" w:rsidP="00A316F9">
            <w:pPr>
              <w:pStyle w:val="a7"/>
              <w:ind w:left="777"/>
              <w:rPr>
                <w:rFonts w:ascii="Arial" w:hAnsi="Arial" w:cs="Arial"/>
                <w:lang w:val="kk-KZ"/>
              </w:rPr>
            </w:pPr>
            <w:r w:rsidRPr="00A316F9">
              <w:rPr>
                <w:rFonts w:ascii="Arial" w:hAnsi="Arial" w:cs="Arial"/>
                <w:lang w:val="kk-KZ"/>
              </w:rPr>
              <w:t>1. Automatic formatting of the bibliography;</w:t>
            </w:r>
          </w:p>
          <w:p w14:paraId="0A141F49" w14:textId="0697198B" w:rsidR="00A316F9" w:rsidRPr="00A316F9" w:rsidRDefault="00A316F9" w:rsidP="00A316F9">
            <w:pPr>
              <w:pStyle w:val="a7"/>
              <w:ind w:left="777"/>
              <w:rPr>
                <w:rFonts w:ascii="Arial" w:hAnsi="Arial" w:cs="Arial"/>
                <w:lang w:val="kk-KZ"/>
              </w:rPr>
            </w:pPr>
            <w:r w:rsidRPr="00A316F9">
              <w:rPr>
                <w:rFonts w:ascii="Arial" w:hAnsi="Arial" w:cs="Arial"/>
                <w:lang w:val="kk-KZ"/>
              </w:rPr>
              <w:t>2. Us</w:t>
            </w:r>
            <w:r>
              <w:rPr>
                <w:rFonts w:ascii="Arial" w:hAnsi="Arial" w:cs="Arial"/>
                <w:lang w:val="en-US"/>
              </w:rPr>
              <w:t>ing</w:t>
            </w:r>
            <w:r w:rsidRPr="00A316F9">
              <w:rPr>
                <w:rFonts w:ascii="Arial" w:hAnsi="Arial" w:cs="Arial"/>
                <w:lang w:val="kk-KZ"/>
              </w:rPr>
              <w:t xml:space="preserve"> full-text articles;</w:t>
            </w:r>
          </w:p>
          <w:p w14:paraId="47EAE444" w14:textId="2FFA8CBD" w:rsidR="00A316F9" w:rsidRPr="00A316F9" w:rsidRDefault="00A316F9" w:rsidP="00A316F9">
            <w:pPr>
              <w:pStyle w:val="a7"/>
              <w:ind w:left="777"/>
              <w:rPr>
                <w:rFonts w:ascii="Arial" w:hAnsi="Arial" w:cs="Arial"/>
                <w:lang w:val="kk-KZ"/>
              </w:rPr>
            </w:pPr>
            <w:r w:rsidRPr="00A316F9">
              <w:rPr>
                <w:rFonts w:ascii="Arial" w:hAnsi="Arial" w:cs="Arial"/>
                <w:lang w:val="kk-KZ"/>
              </w:rPr>
              <w:t>3. Publication ethics.</w:t>
            </w:r>
          </w:p>
        </w:tc>
      </w:tr>
      <w:tr w:rsidR="00A61D27" w:rsidRPr="00590FBD" w14:paraId="336CDDB3" w14:textId="77777777" w:rsidTr="001F08FF">
        <w:trPr>
          <w:trHeight w:val="301"/>
          <w:tblCellSpacing w:w="15" w:type="dxa"/>
        </w:trPr>
        <w:tc>
          <w:tcPr>
            <w:tcW w:w="9525" w:type="dxa"/>
            <w:gridSpan w:val="3"/>
            <w:shd w:val="clear" w:color="auto" w:fill="FFC000" w:themeFill="accent4"/>
            <w:vAlign w:val="center"/>
          </w:tcPr>
          <w:p w14:paraId="5BDFCA9D" w14:textId="77777777" w:rsidR="00A61D27" w:rsidRPr="00B13C03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</w:tr>
      <w:tr w:rsidR="00A61D27" w:rsidRPr="00590FBD" w14:paraId="4A42AD14" w14:textId="77777777" w:rsidTr="001F08FF">
        <w:trPr>
          <w:trHeight w:val="571"/>
          <w:tblCellSpacing w:w="15" w:type="dxa"/>
        </w:trPr>
        <w:tc>
          <w:tcPr>
            <w:tcW w:w="4166" w:type="dxa"/>
            <w:shd w:val="clear" w:color="auto" w:fill="FFFFFF"/>
            <w:vAlign w:val="center"/>
          </w:tcPr>
          <w:p w14:paraId="7DB1039A" w14:textId="79565868" w:rsidR="00A61D27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B13C03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lastRenderedPageBreak/>
              <w:t>Подготовка материала для литературного обзора.</w:t>
            </w:r>
            <w:r w:rsidRPr="000D256B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</w:p>
          <w:p w14:paraId="0AE432A5" w14:textId="77777777" w:rsidR="00A61D27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B13C03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Исследования в области Целей </w:t>
            </w:r>
          </w:p>
          <w:p w14:paraId="6F77959E" w14:textId="77777777" w:rsidR="00A61D27" w:rsidRPr="00B13C03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B13C03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Устойчивого Развития ООН с инструментами Elsevier </w:t>
            </w:r>
          </w:p>
          <w:p w14:paraId="488A99EB" w14:textId="0D44E5B6" w:rsidR="00A61D27" w:rsidRDefault="00A61D27" w:rsidP="001F08FF">
            <w:pPr>
              <w:rPr>
                <w:rFonts w:ascii="Arial" w:hAnsi="Arial" w:cs="Arial"/>
                <w:color w:val="0563C1"/>
                <w:u w:val="single"/>
                <w:lang w:val="kk-KZ"/>
              </w:rPr>
            </w:pPr>
          </w:p>
          <w:p w14:paraId="7AA6392A" w14:textId="2CF374E0" w:rsidR="00A316F9" w:rsidRPr="00A316F9" w:rsidRDefault="00A316F9" w:rsidP="00A31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A316F9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>Әдеби</w:t>
            </w:r>
            <w:r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eastAsia="ru-RU"/>
              </w:rPr>
              <w:t>етке</w:t>
            </w:r>
            <w:r w:rsidRPr="00A316F9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шолу</w:t>
            </w:r>
            <w:r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жасау үшін</w:t>
            </w:r>
            <w:r w:rsidRPr="00A316F9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материал дайындау.</w:t>
            </w:r>
          </w:p>
          <w:p w14:paraId="1BB1A40D" w14:textId="56A8FBFF" w:rsidR="00A316F9" w:rsidRDefault="00A316F9" w:rsidP="00A31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A316F9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Elsevier құралдарымен БҰҰ </w:t>
            </w:r>
            <w:r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>Т</w:t>
            </w:r>
            <w:r w:rsidRPr="00A316F9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>ұрақты дамуы</w:t>
            </w:r>
          </w:p>
          <w:p w14:paraId="55EC0B79" w14:textId="14E4257B" w:rsidR="00A316F9" w:rsidRPr="00A316F9" w:rsidRDefault="00A316F9" w:rsidP="00A31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A316F9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>Мақсатта</w:t>
            </w:r>
            <w:r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>рын</w:t>
            </w:r>
            <w:r w:rsidR="00E463F6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қолдану арқылы </w:t>
            </w:r>
            <w:r w:rsidRPr="00A316F9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>зерттеу</w:t>
            </w:r>
            <w:r w:rsidR="00E463F6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жүргізу</w:t>
            </w:r>
          </w:p>
          <w:p w14:paraId="68E474AE" w14:textId="77777777" w:rsidR="00A316F9" w:rsidRPr="00A316F9" w:rsidRDefault="00A316F9" w:rsidP="00A31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23F9808E" w14:textId="31FBC62A" w:rsidR="00A316F9" w:rsidRPr="00A316F9" w:rsidRDefault="00A316F9" w:rsidP="00A31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A316F9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>Preparation of material for a litera</w:t>
            </w:r>
            <w:r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en-US" w:eastAsia="ru-RU"/>
              </w:rPr>
              <w:t>ture</w:t>
            </w:r>
            <w:r w:rsidRPr="00A316F9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review.</w:t>
            </w:r>
          </w:p>
          <w:p w14:paraId="35C596A3" w14:textId="33666032" w:rsidR="00A316F9" w:rsidRPr="00A316F9" w:rsidRDefault="00A316F9" w:rsidP="00A31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A316F9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Elsevier Tools </w:t>
            </w:r>
            <w:r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for </w:t>
            </w:r>
            <w:r w:rsidRPr="00A316F9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>Research</w:t>
            </w:r>
            <w:r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on</w:t>
            </w:r>
          </w:p>
          <w:p w14:paraId="6A41867A" w14:textId="77777777" w:rsidR="00E463F6" w:rsidRDefault="00A316F9" w:rsidP="00A31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A316F9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>UN Sustainable Development Goals</w:t>
            </w:r>
          </w:p>
          <w:p w14:paraId="59B3B8A5" w14:textId="0E97A27E" w:rsidR="00A316F9" w:rsidRPr="00B13C03" w:rsidRDefault="00A316F9" w:rsidP="00A316F9">
            <w:pPr>
              <w:spacing w:after="0" w:line="240" w:lineRule="auto"/>
              <w:rPr>
                <w:rFonts w:ascii="Arial" w:hAnsi="Arial" w:cs="Arial"/>
                <w:color w:val="0563C1"/>
                <w:u w:val="single"/>
                <w:lang w:val="kk-KZ"/>
              </w:rPr>
            </w:pPr>
            <w:r w:rsidRPr="00A316F9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</w:p>
        </w:tc>
        <w:tc>
          <w:tcPr>
            <w:tcW w:w="5329" w:type="dxa"/>
            <w:gridSpan w:val="2"/>
            <w:shd w:val="clear" w:color="auto" w:fill="FFFFFF"/>
          </w:tcPr>
          <w:p w14:paraId="5EBF81A8" w14:textId="79E691F3" w:rsidR="00A61D27" w:rsidRPr="007D1453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  <w:t>Дата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r w:rsidR="00590FBD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val="en-US" w:eastAsia="ru-RU"/>
              </w:rPr>
              <w:t>13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3E6969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.202</w:t>
            </w:r>
            <w:r w:rsidRPr="004C41E6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; 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  <w:t>время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r w:rsidR="003E6969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664031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val="en-US" w:eastAsia="ru-RU"/>
              </w:rPr>
              <w:t>4</w:t>
            </w:r>
            <w:bookmarkStart w:id="0" w:name="_GoBack"/>
            <w:bookmarkEnd w:id="0"/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4C41E6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B13C03"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  <w:p w14:paraId="73DE0390" w14:textId="4283A9F2" w:rsidR="00A61D27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23CE3355" w14:textId="77777777" w:rsidR="00590FBD" w:rsidRPr="009B6E33" w:rsidRDefault="00590FBD" w:rsidP="00590FBD">
            <w:pPr>
              <w:spacing w:after="0" w:line="240" w:lineRule="auto"/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Место проведения</w:t>
            </w:r>
            <w:r w:rsidRPr="00B13C03"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>
              <w:rPr>
                <w:rFonts w:ascii="Arial" w:eastAsia="Times New Roman" w:hAnsi="Arial" w:cs="Arial"/>
                <w:b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Pr="00590FBD"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АгроХаб, 3этаж</w:t>
            </w:r>
          </w:p>
          <w:p w14:paraId="434D0AD8" w14:textId="77777777" w:rsidR="003E6969" w:rsidRPr="004C41E6" w:rsidRDefault="003E6969" w:rsidP="001F08FF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73B9CFB" w14:textId="77777777" w:rsidR="00A61D27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B13C03"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Программа: </w:t>
            </w:r>
          </w:p>
          <w:p w14:paraId="350211CA" w14:textId="77777777" w:rsidR="00A61D27" w:rsidRDefault="00A61D27" w:rsidP="001F08FF">
            <w:pPr>
              <w:pStyle w:val="a7"/>
              <w:spacing w:after="0" w:line="240" w:lineRule="auto"/>
              <w:rPr>
                <w:rFonts w:ascii="Arial" w:hAnsi="Arial" w:cs="Arial"/>
                <w:lang w:val="kk-KZ"/>
              </w:rPr>
            </w:pPr>
          </w:p>
          <w:p w14:paraId="2B714C99" w14:textId="77777777" w:rsidR="00A61D27" w:rsidRPr="008463E1" w:rsidRDefault="00A61D27" w:rsidP="001F08FF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1003" w:hanging="425"/>
              <w:rPr>
                <w:rFonts w:ascii="Arial" w:hAnsi="Arial" w:cs="Arial"/>
                <w:lang w:val="kk-KZ"/>
              </w:rPr>
            </w:pPr>
            <w:r w:rsidRPr="00B13C03">
              <w:rPr>
                <w:rFonts w:ascii="Arial" w:hAnsi="Arial" w:cs="Arial"/>
                <w:lang w:val="kk-KZ"/>
              </w:rPr>
              <w:t xml:space="preserve">Инструменты </w:t>
            </w:r>
            <w:r w:rsidRPr="00B13C03">
              <w:rPr>
                <w:rFonts w:ascii="Arial" w:hAnsi="Arial" w:cs="Arial"/>
                <w:lang w:val="en-US"/>
              </w:rPr>
              <w:t>Elsevier</w:t>
            </w:r>
            <w:r w:rsidRPr="00B13C03">
              <w:rPr>
                <w:rFonts w:ascii="Arial" w:hAnsi="Arial" w:cs="Arial"/>
              </w:rPr>
              <w:t xml:space="preserve"> </w:t>
            </w:r>
            <w:r w:rsidRPr="00B13C03">
              <w:rPr>
                <w:rFonts w:ascii="Arial" w:hAnsi="Arial" w:cs="Arial"/>
                <w:lang w:val="kk-KZ"/>
              </w:rPr>
              <w:t>для поиска популярной темы в Вашей области исследования;</w:t>
            </w:r>
          </w:p>
          <w:p w14:paraId="349457BC" w14:textId="77777777" w:rsidR="00A61D27" w:rsidRPr="008463E1" w:rsidRDefault="00A61D27" w:rsidP="001F08FF">
            <w:pPr>
              <w:pStyle w:val="a7"/>
              <w:numPr>
                <w:ilvl w:val="0"/>
                <w:numId w:val="17"/>
              </w:numPr>
              <w:ind w:left="1003" w:hanging="425"/>
              <w:rPr>
                <w:rFonts w:ascii="Arial" w:hAnsi="Arial" w:cs="Arial"/>
                <w:lang w:val="kk-KZ"/>
              </w:rPr>
            </w:pPr>
            <w:r w:rsidRPr="008463E1">
              <w:rPr>
                <w:rFonts w:ascii="Arial" w:hAnsi="Arial" w:cs="Arial"/>
                <w:lang w:val="kk-KZ"/>
              </w:rPr>
              <w:t>Инструменты Scopus для поиска исследований в области ЦУР;</w:t>
            </w:r>
          </w:p>
          <w:p w14:paraId="491E0275" w14:textId="77777777" w:rsidR="00A61D27" w:rsidRDefault="00A61D27" w:rsidP="001F08FF">
            <w:pPr>
              <w:pStyle w:val="a7"/>
              <w:numPr>
                <w:ilvl w:val="0"/>
                <w:numId w:val="17"/>
              </w:numPr>
              <w:ind w:left="1003" w:hanging="425"/>
              <w:rPr>
                <w:rFonts w:ascii="Arial" w:hAnsi="Arial" w:cs="Arial"/>
                <w:lang w:val="kk-KZ"/>
              </w:rPr>
            </w:pPr>
            <w:r w:rsidRPr="008463E1">
              <w:rPr>
                <w:rFonts w:ascii="Arial" w:hAnsi="Arial" w:cs="Arial"/>
                <w:lang w:val="kk-KZ"/>
              </w:rPr>
              <w:t>Инструменты Elsevier и RELX для анализа исследований в области ЦУР.</w:t>
            </w:r>
          </w:p>
          <w:p w14:paraId="149BBBF1" w14:textId="77777777" w:rsidR="00E463F6" w:rsidRDefault="00E463F6" w:rsidP="00E463F6">
            <w:pPr>
              <w:pStyle w:val="a7"/>
              <w:ind w:left="1003"/>
              <w:rPr>
                <w:rFonts w:ascii="Arial" w:hAnsi="Arial" w:cs="Arial"/>
                <w:lang w:val="kk-KZ"/>
              </w:rPr>
            </w:pPr>
          </w:p>
          <w:p w14:paraId="74B457B4" w14:textId="28206B18" w:rsidR="00E463F6" w:rsidRPr="00E463F6" w:rsidRDefault="00E463F6" w:rsidP="00E463F6">
            <w:pPr>
              <w:rPr>
                <w:rFonts w:ascii="Arial" w:hAnsi="Arial" w:cs="Arial"/>
                <w:lang w:val="kk-KZ"/>
              </w:rPr>
            </w:pPr>
            <w:r w:rsidRPr="00E463F6">
              <w:rPr>
                <w:rFonts w:ascii="Arial" w:hAnsi="Arial" w:cs="Arial"/>
                <w:lang w:val="kk-KZ"/>
              </w:rPr>
              <w:t>Бағдарлама:</w:t>
            </w:r>
          </w:p>
          <w:p w14:paraId="45958EAC" w14:textId="77777777" w:rsidR="00E463F6" w:rsidRPr="00E463F6" w:rsidRDefault="00E463F6" w:rsidP="00E463F6">
            <w:pPr>
              <w:pStyle w:val="a7"/>
              <w:ind w:left="1003"/>
              <w:rPr>
                <w:rFonts w:ascii="Arial" w:hAnsi="Arial" w:cs="Arial"/>
                <w:lang w:val="kk-KZ"/>
              </w:rPr>
            </w:pPr>
            <w:r w:rsidRPr="00E463F6">
              <w:rPr>
                <w:rFonts w:ascii="Arial" w:hAnsi="Arial" w:cs="Arial"/>
                <w:lang w:val="kk-KZ"/>
              </w:rPr>
              <w:t>1. Өз мамандығыңыз бойынша танымал тақырыпты табуға арналған Elsevier құралдары;</w:t>
            </w:r>
          </w:p>
          <w:p w14:paraId="158F471C" w14:textId="77777777" w:rsidR="00E463F6" w:rsidRPr="00E463F6" w:rsidRDefault="00E463F6" w:rsidP="00E463F6">
            <w:pPr>
              <w:pStyle w:val="a7"/>
              <w:ind w:left="1003"/>
              <w:rPr>
                <w:rFonts w:ascii="Arial" w:hAnsi="Arial" w:cs="Arial"/>
                <w:lang w:val="kk-KZ"/>
              </w:rPr>
            </w:pPr>
            <w:r w:rsidRPr="00E463F6">
              <w:rPr>
                <w:rFonts w:ascii="Arial" w:hAnsi="Arial" w:cs="Arial"/>
                <w:lang w:val="kk-KZ"/>
              </w:rPr>
              <w:t>2. SDG саласындағы зерттеулерді табу үшін Scopus құралдары;</w:t>
            </w:r>
          </w:p>
          <w:p w14:paraId="6990B981" w14:textId="77777777" w:rsidR="00E463F6" w:rsidRDefault="00E463F6" w:rsidP="00E463F6">
            <w:pPr>
              <w:pStyle w:val="a7"/>
              <w:ind w:left="1003"/>
              <w:jc w:val="both"/>
              <w:rPr>
                <w:rFonts w:ascii="Arial" w:hAnsi="Arial" w:cs="Arial"/>
                <w:lang w:val="kk-KZ"/>
              </w:rPr>
            </w:pPr>
            <w:r w:rsidRPr="00E463F6">
              <w:rPr>
                <w:rFonts w:ascii="Arial" w:hAnsi="Arial" w:cs="Arial"/>
                <w:lang w:val="kk-KZ"/>
              </w:rPr>
              <w:t>4. SDG саласындағы зерттеулерді талдауға арналған Elsevier және RELX құралдары.</w:t>
            </w:r>
          </w:p>
          <w:p w14:paraId="7F4A3D67" w14:textId="77777777" w:rsidR="008D743B" w:rsidRPr="004F643C" w:rsidRDefault="008D743B" w:rsidP="004F643C">
            <w:pPr>
              <w:jc w:val="both"/>
              <w:rPr>
                <w:rFonts w:ascii="Arial" w:hAnsi="Arial" w:cs="Arial"/>
                <w:lang w:val="kk-KZ"/>
              </w:rPr>
            </w:pPr>
          </w:p>
          <w:p w14:paraId="0A4B896B" w14:textId="10C48909" w:rsidR="008D743B" w:rsidRPr="008D743B" w:rsidRDefault="008D743B" w:rsidP="008D743B">
            <w:pPr>
              <w:jc w:val="both"/>
              <w:rPr>
                <w:rFonts w:ascii="Arial" w:hAnsi="Arial" w:cs="Arial"/>
                <w:lang w:val="kk-KZ"/>
              </w:rPr>
            </w:pPr>
            <w:r w:rsidRPr="008D743B">
              <w:rPr>
                <w:rFonts w:ascii="Arial" w:hAnsi="Arial" w:cs="Arial"/>
                <w:lang w:val="kk-KZ"/>
              </w:rPr>
              <w:t>Program:</w:t>
            </w:r>
          </w:p>
          <w:p w14:paraId="0EE390A3" w14:textId="77777777" w:rsidR="008D743B" w:rsidRPr="008D743B" w:rsidRDefault="008D743B" w:rsidP="008D743B">
            <w:pPr>
              <w:pStyle w:val="a7"/>
              <w:ind w:left="1003"/>
              <w:jc w:val="both"/>
              <w:rPr>
                <w:rFonts w:ascii="Arial" w:hAnsi="Arial" w:cs="Arial"/>
                <w:lang w:val="kk-KZ"/>
              </w:rPr>
            </w:pPr>
            <w:r w:rsidRPr="008D743B">
              <w:rPr>
                <w:rFonts w:ascii="Arial" w:hAnsi="Arial" w:cs="Arial"/>
                <w:lang w:val="kk-KZ"/>
              </w:rPr>
              <w:t>1. Elsevier tools for finding a popular topic in your field of study;</w:t>
            </w:r>
          </w:p>
          <w:p w14:paraId="4B306A9F" w14:textId="2311B732" w:rsidR="008D743B" w:rsidRPr="008D743B" w:rsidRDefault="008D743B" w:rsidP="008D743B">
            <w:pPr>
              <w:pStyle w:val="a7"/>
              <w:ind w:left="1003"/>
              <w:jc w:val="both"/>
              <w:rPr>
                <w:rFonts w:ascii="Arial" w:hAnsi="Arial" w:cs="Arial"/>
                <w:lang w:val="kk-KZ"/>
              </w:rPr>
            </w:pPr>
            <w:r w:rsidRPr="008D743B">
              <w:rPr>
                <w:rFonts w:ascii="Arial" w:hAnsi="Arial" w:cs="Arial"/>
                <w:lang w:val="kk-KZ"/>
              </w:rPr>
              <w:t>2. Scopus tools for finding research in the field of SDG;</w:t>
            </w:r>
          </w:p>
          <w:p w14:paraId="4268D1BA" w14:textId="1B773273" w:rsidR="008D743B" w:rsidRPr="008463E1" w:rsidRDefault="008D743B" w:rsidP="008D743B">
            <w:pPr>
              <w:pStyle w:val="a7"/>
              <w:ind w:left="1003"/>
              <w:jc w:val="both"/>
              <w:rPr>
                <w:rFonts w:ascii="Arial" w:hAnsi="Arial" w:cs="Arial"/>
                <w:lang w:val="kk-KZ"/>
              </w:rPr>
            </w:pPr>
            <w:r w:rsidRPr="008D743B">
              <w:rPr>
                <w:rFonts w:ascii="Arial" w:hAnsi="Arial" w:cs="Arial"/>
                <w:lang w:val="kk-KZ"/>
              </w:rPr>
              <w:t>3. Elsevier and RELX tools for the analysis of research in the field of SDGs.</w:t>
            </w:r>
          </w:p>
        </w:tc>
      </w:tr>
      <w:tr w:rsidR="00A61D27" w:rsidRPr="00590FBD" w14:paraId="64D68A95" w14:textId="77777777" w:rsidTr="001F08FF">
        <w:trPr>
          <w:trHeight w:val="314"/>
          <w:tblCellSpacing w:w="15" w:type="dxa"/>
        </w:trPr>
        <w:tc>
          <w:tcPr>
            <w:tcW w:w="9525" w:type="dxa"/>
            <w:gridSpan w:val="3"/>
            <w:shd w:val="clear" w:color="auto" w:fill="FFC000" w:themeFill="accent4"/>
            <w:vAlign w:val="center"/>
          </w:tcPr>
          <w:p w14:paraId="7AF6B04E" w14:textId="77777777" w:rsidR="00A61D27" w:rsidRPr="00B13C03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</w:tr>
      <w:tr w:rsidR="00A61D27" w:rsidRPr="00B13C03" w14:paraId="04E706A8" w14:textId="77777777" w:rsidTr="001F08FF">
        <w:trPr>
          <w:trHeight w:val="571"/>
          <w:tblCellSpacing w:w="15" w:type="dxa"/>
        </w:trPr>
        <w:tc>
          <w:tcPr>
            <w:tcW w:w="9525" w:type="dxa"/>
            <w:gridSpan w:val="3"/>
            <w:shd w:val="clear" w:color="auto" w:fill="FFFFFF"/>
            <w:vAlign w:val="center"/>
          </w:tcPr>
          <w:p w14:paraId="158F65DA" w14:textId="77777777" w:rsidR="00A61D27" w:rsidRPr="00E463F6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3"/>
                <w:szCs w:val="23"/>
                <w:bdr w:val="none" w:sz="0" w:space="0" w:color="auto" w:frame="1"/>
                <w:lang w:val="kk-KZ" w:eastAsia="ru-RU"/>
              </w:rPr>
            </w:pPr>
          </w:p>
          <w:p w14:paraId="39430901" w14:textId="77777777" w:rsidR="00A61D27" w:rsidRPr="00E463F6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3"/>
                <w:szCs w:val="23"/>
                <w:bdr w:val="none" w:sz="0" w:space="0" w:color="auto" w:frame="1"/>
                <w:lang w:val="kk-KZ" w:eastAsia="ru-RU"/>
              </w:rPr>
            </w:pPr>
          </w:p>
          <w:p w14:paraId="5BBD36AA" w14:textId="77777777" w:rsidR="00A61D27" w:rsidRPr="00B13C03" w:rsidRDefault="00A61D27" w:rsidP="001F08FF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B13C03">
              <w:rPr>
                <w:rFonts w:ascii="Arial" w:eastAsia="Times New Roman" w:hAnsi="Arial" w:cs="Arial"/>
                <w:color w:val="505050"/>
                <w:sz w:val="23"/>
                <w:szCs w:val="23"/>
                <w:bdr w:val="none" w:sz="0" w:space="0" w:color="auto" w:frame="1"/>
                <w:lang w:eastAsia="ru-RU"/>
              </w:rPr>
              <w:t>С уважением,</w:t>
            </w:r>
            <w:r w:rsidRPr="00B13C03">
              <w:rPr>
                <w:rFonts w:ascii="Arial" w:eastAsia="Times New Roman" w:hAnsi="Arial" w:cs="Arial"/>
                <w:color w:val="505050"/>
                <w:sz w:val="23"/>
                <w:szCs w:val="23"/>
                <w:bdr w:val="none" w:sz="0" w:space="0" w:color="auto" w:frame="1"/>
                <w:lang w:eastAsia="ru-RU"/>
              </w:rPr>
              <w:br/>
              <w:t>Команда Elsevier Центральная Азия и Азербайджан</w:t>
            </w:r>
          </w:p>
        </w:tc>
      </w:tr>
    </w:tbl>
    <w:p w14:paraId="7A9394FC" w14:textId="77777777" w:rsidR="00382F1B" w:rsidRDefault="00382F1B" w:rsidP="0010067A"/>
    <w:sectPr w:rsidR="00382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2682"/>
    <w:multiLevelType w:val="hybridMultilevel"/>
    <w:tmpl w:val="8F0E9840"/>
    <w:lvl w:ilvl="0" w:tplc="0432688E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" w15:restartNumberingAfterBreak="0">
    <w:nsid w:val="13C92A04"/>
    <w:multiLevelType w:val="hybridMultilevel"/>
    <w:tmpl w:val="6FE88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762E4"/>
    <w:multiLevelType w:val="hybridMultilevel"/>
    <w:tmpl w:val="215E7E5C"/>
    <w:lvl w:ilvl="0" w:tplc="578E7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0F4E9A"/>
    <w:multiLevelType w:val="hybridMultilevel"/>
    <w:tmpl w:val="01FED5AC"/>
    <w:lvl w:ilvl="0" w:tplc="5972CFA8">
      <w:start w:val="1"/>
      <w:numFmt w:val="decimal"/>
      <w:lvlText w:val="%1."/>
      <w:lvlJc w:val="left"/>
      <w:pPr>
        <w:ind w:left="720" w:hanging="360"/>
      </w:pPr>
      <w:rPr>
        <w:rFonts w:ascii="Arial CYR" w:eastAsia="Times New Roman" w:hAnsi="Arial CYR" w:cs="Arial CYR" w:hint="default"/>
        <w:color w:val="50505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D5358"/>
    <w:multiLevelType w:val="hybridMultilevel"/>
    <w:tmpl w:val="1390CF9C"/>
    <w:lvl w:ilvl="0" w:tplc="0419000F">
      <w:start w:val="1"/>
      <w:numFmt w:val="decimal"/>
      <w:lvlText w:val="%1."/>
      <w:lvlJc w:val="left"/>
      <w:pPr>
        <w:ind w:left="1723" w:hanging="360"/>
      </w:p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5" w15:restartNumberingAfterBreak="0">
    <w:nsid w:val="2A1D4833"/>
    <w:multiLevelType w:val="hybridMultilevel"/>
    <w:tmpl w:val="6FE88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D0388"/>
    <w:multiLevelType w:val="hybridMultilevel"/>
    <w:tmpl w:val="6FE88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27636"/>
    <w:multiLevelType w:val="hybridMultilevel"/>
    <w:tmpl w:val="AD786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A3513"/>
    <w:multiLevelType w:val="hybridMultilevel"/>
    <w:tmpl w:val="6FE88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77DBA"/>
    <w:multiLevelType w:val="hybridMultilevel"/>
    <w:tmpl w:val="6FE88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B5074"/>
    <w:multiLevelType w:val="hybridMultilevel"/>
    <w:tmpl w:val="4DA89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67257"/>
    <w:multiLevelType w:val="hybridMultilevel"/>
    <w:tmpl w:val="A2040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22988"/>
    <w:multiLevelType w:val="hybridMultilevel"/>
    <w:tmpl w:val="E2800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02055"/>
    <w:multiLevelType w:val="hybridMultilevel"/>
    <w:tmpl w:val="AD786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2799E"/>
    <w:multiLevelType w:val="hybridMultilevel"/>
    <w:tmpl w:val="C3DE9454"/>
    <w:lvl w:ilvl="0" w:tplc="EDBCEEFC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74D85E17"/>
    <w:multiLevelType w:val="hybridMultilevel"/>
    <w:tmpl w:val="6FE88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A6921"/>
    <w:multiLevelType w:val="hybridMultilevel"/>
    <w:tmpl w:val="D638A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3"/>
  </w:num>
  <w:num w:numId="5">
    <w:abstractNumId w:val="1"/>
  </w:num>
  <w:num w:numId="6">
    <w:abstractNumId w:val="9"/>
  </w:num>
  <w:num w:numId="7">
    <w:abstractNumId w:val="15"/>
  </w:num>
  <w:num w:numId="8">
    <w:abstractNumId w:val="5"/>
  </w:num>
  <w:num w:numId="9">
    <w:abstractNumId w:val="11"/>
  </w:num>
  <w:num w:numId="10">
    <w:abstractNumId w:val="7"/>
  </w:num>
  <w:num w:numId="11">
    <w:abstractNumId w:val="8"/>
  </w:num>
  <w:num w:numId="12">
    <w:abstractNumId w:val="2"/>
  </w:num>
  <w:num w:numId="13">
    <w:abstractNumId w:val="13"/>
  </w:num>
  <w:num w:numId="14">
    <w:abstractNumId w:val="14"/>
  </w:num>
  <w:num w:numId="15">
    <w:abstractNumId w:val="0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A3"/>
    <w:rsid w:val="000033F3"/>
    <w:rsid w:val="00051408"/>
    <w:rsid w:val="000A64A7"/>
    <w:rsid w:val="000B098D"/>
    <w:rsid w:val="000B5522"/>
    <w:rsid w:val="0010067A"/>
    <w:rsid w:val="00134748"/>
    <w:rsid w:val="00176821"/>
    <w:rsid w:val="00197BC1"/>
    <w:rsid w:val="001A75CA"/>
    <w:rsid w:val="001B1994"/>
    <w:rsid w:val="00247285"/>
    <w:rsid w:val="002E1607"/>
    <w:rsid w:val="002E2484"/>
    <w:rsid w:val="00366C85"/>
    <w:rsid w:val="00375F19"/>
    <w:rsid w:val="00382F1B"/>
    <w:rsid w:val="0039284E"/>
    <w:rsid w:val="003C09F7"/>
    <w:rsid w:val="003E6969"/>
    <w:rsid w:val="0042396B"/>
    <w:rsid w:val="00445C65"/>
    <w:rsid w:val="00447877"/>
    <w:rsid w:val="004527F7"/>
    <w:rsid w:val="00462D12"/>
    <w:rsid w:val="0047089E"/>
    <w:rsid w:val="00471BBD"/>
    <w:rsid w:val="004B434C"/>
    <w:rsid w:val="004C41E6"/>
    <w:rsid w:val="004C6EB7"/>
    <w:rsid w:val="004D68C2"/>
    <w:rsid w:val="004D7B4B"/>
    <w:rsid w:val="004F643C"/>
    <w:rsid w:val="00525A0B"/>
    <w:rsid w:val="00542075"/>
    <w:rsid w:val="00590FBD"/>
    <w:rsid w:val="00592A19"/>
    <w:rsid w:val="005B6574"/>
    <w:rsid w:val="005C33D1"/>
    <w:rsid w:val="005C7C9A"/>
    <w:rsid w:val="00631652"/>
    <w:rsid w:val="00637FB1"/>
    <w:rsid w:val="006603E7"/>
    <w:rsid w:val="00664031"/>
    <w:rsid w:val="006756C9"/>
    <w:rsid w:val="00693F00"/>
    <w:rsid w:val="006F3F4C"/>
    <w:rsid w:val="007009C2"/>
    <w:rsid w:val="00701981"/>
    <w:rsid w:val="00745D03"/>
    <w:rsid w:val="00795892"/>
    <w:rsid w:val="007E19E6"/>
    <w:rsid w:val="00830D25"/>
    <w:rsid w:val="008463E1"/>
    <w:rsid w:val="00847400"/>
    <w:rsid w:val="00851BA2"/>
    <w:rsid w:val="00883091"/>
    <w:rsid w:val="00892085"/>
    <w:rsid w:val="00892508"/>
    <w:rsid w:val="008A528F"/>
    <w:rsid w:val="008B6876"/>
    <w:rsid w:val="008C36AC"/>
    <w:rsid w:val="008D743B"/>
    <w:rsid w:val="008E7D46"/>
    <w:rsid w:val="008F60F7"/>
    <w:rsid w:val="0090407F"/>
    <w:rsid w:val="00937D51"/>
    <w:rsid w:val="0094680F"/>
    <w:rsid w:val="009535D8"/>
    <w:rsid w:val="009708CB"/>
    <w:rsid w:val="00973E08"/>
    <w:rsid w:val="009758A3"/>
    <w:rsid w:val="009A2145"/>
    <w:rsid w:val="009A68AE"/>
    <w:rsid w:val="009B6E33"/>
    <w:rsid w:val="00A0157D"/>
    <w:rsid w:val="00A06431"/>
    <w:rsid w:val="00A316F9"/>
    <w:rsid w:val="00A31B7B"/>
    <w:rsid w:val="00A36E54"/>
    <w:rsid w:val="00A47DF0"/>
    <w:rsid w:val="00A47E25"/>
    <w:rsid w:val="00A521F0"/>
    <w:rsid w:val="00A61D27"/>
    <w:rsid w:val="00A622D0"/>
    <w:rsid w:val="00A83ECB"/>
    <w:rsid w:val="00A90BCA"/>
    <w:rsid w:val="00AB35F9"/>
    <w:rsid w:val="00AF6774"/>
    <w:rsid w:val="00B13C03"/>
    <w:rsid w:val="00B25CFF"/>
    <w:rsid w:val="00B35530"/>
    <w:rsid w:val="00B47570"/>
    <w:rsid w:val="00B75E42"/>
    <w:rsid w:val="00B77CCE"/>
    <w:rsid w:val="00B87D3C"/>
    <w:rsid w:val="00BA7853"/>
    <w:rsid w:val="00BB3F5B"/>
    <w:rsid w:val="00BB73FD"/>
    <w:rsid w:val="00BF120D"/>
    <w:rsid w:val="00C04244"/>
    <w:rsid w:val="00C15D81"/>
    <w:rsid w:val="00C75FA9"/>
    <w:rsid w:val="00C8012B"/>
    <w:rsid w:val="00C83AB6"/>
    <w:rsid w:val="00CB6E8C"/>
    <w:rsid w:val="00CC374E"/>
    <w:rsid w:val="00CE09AD"/>
    <w:rsid w:val="00CE59D4"/>
    <w:rsid w:val="00D1303B"/>
    <w:rsid w:val="00D172A2"/>
    <w:rsid w:val="00D177B7"/>
    <w:rsid w:val="00D35F76"/>
    <w:rsid w:val="00D844D5"/>
    <w:rsid w:val="00DB57BD"/>
    <w:rsid w:val="00DD0DA3"/>
    <w:rsid w:val="00DD62AE"/>
    <w:rsid w:val="00E322C8"/>
    <w:rsid w:val="00E4537C"/>
    <w:rsid w:val="00E463F6"/>
    <w:rsid w:val="00E5316B"/>
    <w:rsid w:val="00E74C69"/>
    <w:rsid w:val="00E9097D"/>
    <w:rsid w:val="00E90FE3"/>
    <w:rsid w:val="00EA2256"/>
    <w:rsid w:val="00ED14B8"/>
    <w:rsid w:val="00ED53F1"/>
    <w:rsid w:val="00EE24B0"/>
    <w:rsid w:val="00EF00D9"/>
    <w:rsid w:val="00EF72BC"/>
    <w:rsid w:val="00F23983"/>
    <w:rsid w:val="00F778F3"/>
    <w:rsid w:val="00F91692"/>
    <w:rsid w:val="00FA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D19A1F"/>
  <w15:chartTrackingRefBased/>
  <w15:docId w15:val="{A156831A-795A-4A5D-A75C-419BE8E7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3E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3F4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F3F4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F3F4C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5C33D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D0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3E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sciencedirect.com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Rabiga J</dc:creator>
  <cp:keywords/>
  <dc:description/>
  <cp:lastModifiedBy>Aizhan Salimzhanova</cp:lastModifiedBy>
  <cp:revision>84</cp:revision>
  <dcterms:created xsi:type="dcterms:W3CDTF">2021-04-15T04:12:00Z</dcterms:created>
  <dcterms:modified xsi:type="dcterms:W3CDTF">2023-10-04T04:12:00Z</dcterms:modified>
</cp:coreProperties>
</file>